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78D" w:rsidRDefault="003A2929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урока</w:t>
      </w:r>
    </w:p>
    <w:p w:rsidR="003A2929" w:rsidRDefault="003A2929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A2929" w:rsidRDefault="003A2929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</w:t>
      </w:r>
      <w:r w:rsidR="003A2929">
        <w:rPr>
          <w:rFonts w:ascii="Times New Roman" w:hAnsi="Times New Roman"/>
          <w:i/>
          <w:sz w:val="28"/>
          <w:szCs w:val="28"/>
          <w:u w:val="single"/>
        </w:rPr>
        <w:t>Духовная сфера общества</w:t>
      </w:r>
      <w:r>
        <w:rPr>
          <w:rFonts w:ascii="Times New Roman" w:hAnsi="Times New Roman"/>
          <w:sz w:val="28"/>
          <w:szCs w:val="28"/>
        </w:rPr>
        <w:t xml:space="preserve"> _______</w:t>
      </w: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A60E8">
        <w:rPr>
          <w:rFonts w:ascii="Times New Roman" w:hAnsi="Times New Roman"/>
          <w:sz w:val="24"/>
          <w:szCs w:val="24"/>
        </w:rPr>
        <w:t>Тематическое направление</w:t>
      </w:r>
      <w:r w:rsidR="003A2929">
        <w:rPr>
          <w:rFonts w:ascii="Times New Roman" w:hAnsi="Times New Roman"/>
          <w:sz w:val="24"/>
          <w:szCs w:val="24"/>
        </w:rPr>
        <w:t xml:space="preserve"> раздела обществознания</w:t>
      </w:r>
    </w:p>
    <w:p w:rsidR="003A2929" w:rsidRDefault="003A2929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3A2929" w:rsidRPr="00CA60E8" w:rsidRDefault="003A2929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2A778D" w:rsidRPr="003A2929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28"/>
        </w:rPr>
      </w:pPr>
      <w:r w:rsidRPr="003A2929">
        <w:rPr>
          <w:rFonts w:ascii="Times New Roman" w:hAnsi="Times New Roman"/>
          <w:b/>
          <w:sz w:val="36"/>
          <w:szCs w:val="28"/>
        </w:rPr>
        <w:t>___</w:t>
      </w:r>
      <w:r w:rsidRPr="003A2929">
        <w:rPr>
          <w:rFonts w:ascii="Times New Roman" w:hAnsi="Times New Roman"/>
          <w:b/>
          <w:i/>
          <w:sz w:val="36"/>
          <w:szCs w:val="28"/>
        </w:rPr>
        <w:t xml:space="preserve"> </w:t>
      </w:r>
      <w:r w:rsidRPr="003A2929">
        <w:rPr>
          <w:rFonts w:ascii="Times New Roman" w:hAnsi="Times New Roman"/>
          <w:b/>
          <w:i/>
          <w:sz w:val="36"/>
          <w:szCs w:val="28"/>
          <w:u w:val="single"/>
        </w:rPr>
        <w:t>Толерантность, как основа диалога культур</w:t>
      </w:r>
      <w:r w:rsidRPr="003A2929">
        <w:rPr>
          <w:rFonts w:ascii="Times New Roman" w:hAnsi="Times New Roman"/>
          <w:b/>
          <w:sz w:val="36"/>
          <w:szCs w:val="28"/>
        </w:rPr>
        <w:t xml:space="preserve"> __</w:t>
      </w:r>
    </w:p>
    <w:p w:rsidR="002A778D" w:rsidRPr="00CA60E8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</w:t>
      </w:r>
      <w:r w:rsidRPr="00CA60E8">
        <w:rPr>
          <w:rFonts w:ascii="Times New Roman" w:hAnsi="Times New Roman"/>
          <w:sz w:val="24"/>
          <w:szCs w:val="24"/>
        </w:rPr>
        <w:t xml:space="preserve"> методической разработки</w:t>
      </w: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A778D" w:rsidRPr="000967D3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_____</w:t>
      </w:r>
      <w:proofErr w:type="spellStart"/>
      <w:r w:rsidRPr="000967D3">
        <w:rPr>
          <w:rFonts w:ascii="Times New Roman" w:hAnsi="Times New Roman"/>
          <w:i/>
          <w:sz w:val="28"/>
          <w:szCs w:val="28"/>
          <w:u w:val="single"/>
        </w:rPr>
        <w:t>Ишимцева</w:t>
      </w:r>
      <w:proofErr w:type="spellEnd"/>
      <w:r w:rsidRPr="000967D3">
        <w:rPr>
          <w:rFonts w:ascii="Times New Roman" w:hAnsi="Times New Roman"/>
          <w:i/>
          <w:sz w:val="28"/>
          <w:szCs w:val="28"/>
          <w:u w:val="single"/>
        </w:rPr>
        <w:t xml:space="preserve"> Ольга Александровна, </w:t>
      </w:r>
    </w:p>
    <w:p w:rsidR="002A778D" w:rsidRPr="000967D3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i/>
          <w:sz w:val="28"/>
          <w:szCs w:val="28"/>
          <w:u w:val="single"/>
        </w:rPr>
      </w:pPr>
      <w:r w:rsidRPr="000967D3">
        <w:rPr>
          <w:rFonts w:ascii="Times New Roman" w:hAnsi="Times New Roman"/>
          <w:i/>
          <w:sz w:val="28"/>
          <w:szCs w:val="28"/>
          <w:u w:val="single"/>
        </w:rPr>
        <w:t xml:space="preserve">учитель истории и </w:t>
      </w:r>
      <w:proofErr w:type="gramStart"/>
      <w:r w:rsidRPr="000967D3">
        <w:rPr>
          <w:rFonts w:ascii="Times New Roman" w:hAnsi="Times New Roman"/>
          <w:i/>
          <w:sz w:val="28"/>
          <w:szCs w:val="28"/>
          <w:u w:val="single"/>
        </w:rPr>
        <w:t>обществознания ,</w:t>
      </w:r>
      <w:proofErr w:type="gramEnd"/>
    </w:p>
    <w:p w:rsidR="002A778D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0967D3">
        <w:rPr>
          <w:rFonts w:ascii="Times New Roman" w:hAnsi="Times New Roman"/>
          <w:i/>
          <w:sz w:val="28"/>
          <w:szCs w:val="28"/>
          <w:u w:val="single"/>
        </w:rPr>
        <w:t xml:space="preserve"> МОУ «Нижне-Иволгинская» СОШ</w:t>
      </w:r>
      <w:r>
        <w:rPr>
          <w:rFonts w:ascii="Times New Roman" w:hAnsi="Times New Roman"/>
          <w:sz w:val="28"/>
          <w:szCs w:val="28"/>
        </w:rPr>
        <w:t>_____</w:t>
      </w:r>
    </w:p>
    <w:p w:rsidR="002A778D" w:rsidRPr="009C1E56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9C1E56">
        <w:rPr>
          <w:rFonts w:ascii="Times New Roman" w:hAnsi="Times New Roman"/>
          <w:sz w:val="24"/>
          <w:szCs w:val="24"/>
        </w:rPr>
        <w:t xml:space="preserve">Автор: ФИО, должность, </w:t>
      </w:r>
    </w:p>
    <w:p w:rsidR="002A778D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9C1E56">
        <w:rPr>
          <w:rFonts w:ascii="Times New Roman" w:hAnsi="Times New Roman"/>
          <w:sz w:val="24"/>
          <w:szCs w:val="24"/>
        </w:rPr>
        <w:t>бразовательная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E56">
        <w:rPr>
          <w:rFonts w:ascii="Times New Roman" w:hAnsi="Times New Roman"/>
          <w:sz w:val="24"/>
          <w:szCs w:val="24"/>
        </w:rPr>
        <w:t xml:space="preserve">организация </w:t>
      </w:r>
    </w:p>
    <w:p w:rsidR="002A778D" w:rsidRPr="009C1E56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9C1E56">
        <w:rPr>
          <w:rFonts w:ascii="Times New Roman" w:hAnsi="Times New Roman"/>
          <w:sz w:val="24"/>
          <w:szCs w:val="24"/>
        </w:rPr>
        <w:t>(в соответствии с Уставом)</w:t>
      </w:r>
    </w:p>
    <w:p w:rsidR="002A778D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pStyle w:val="a3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jc w:val="right"/>
        <w:rPr>
          <w:rFonts w:ascii="Times New Roman" w:hAnsi="Times New Roman"/>
          <w:sz w:val="28"/>
          <w:szCs w:val="28"/>
        </w:rPr>
      </w:pPr>
    </w:p>
    <w:p w:rsidR="002A778D" w:rsidRDefault="002A778D" w:rsidP="002A77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 год</w:t>
      </w:r>
    </w:p>
    <w:p w:rsidR="002A778D" w:rsidRDefault="002A778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00C53" w:rsidRPr="00B7332E" w:rsidRDefault="002A778D" w:rsidP="00B7332E">
      <w:pPr>
        <w:spacing w:after="16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693554" w:rsidRPr="00B7332E" w:rsidRDefault="00693554" w:rsidP="00B73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Данный урок рассчитан, на формирование толерантности, но при этом раскрывается на основе практики умение работать и формулировать понятия, учит детей навыкам анализа информации и ее критического осмысления, формирует умения работать с различными источниками информации. Формируются умения дедуктивного и индуктивного мышления.</w:t>
      </w:r>
    </w:p>
    <w:p w:rsidR="00024436" w:rsidRPr="00B7332E" w:rsidRDefault="00693554" w:rsidP="00B73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Минус данного урока, это присутствие блюд, которые приходиться давать пробовать детям, а значит необходимо предусмотреть определённые гигиенические средства, а </w:t>
      </w:r>
      <w:proofErr w:type="gramStart"/>
      <w:r w:rsidRPr="00B7332E">
        <w:rPr>
          <w:rFonts w:ascii="Times New Roman" w:hAnsi="Times New Roman"/>
          <w:sz w:val="28"/>
          <w:szCs w:val="28"/>
        </w:rPr>
        <w:t>так же</w:t>
      </w:r>
      <w:proofErr w:type="gramEnd"/>
      <w:r w:rsidRPr="00B7332E">
        <w:rPr>
          <w:rFonts w:ascii="Times New Roman" w:hAnsi="Times New Roman"/>
          <w:sz w:val="28"/>
          <w:szCs w:val="28"/>
        </w:rPr>
        <w:t xml:space="preserve"> помощь </w:t>
      </w:r>
      <w:r w:rsidR="00024436" w:rsidRPr="00B7332E">
        <w:rPr>
          <w:rFonts w:ascii="Times New Roman" w:hAnsi="Times New Roman"/>
          <w:sz w:val="28"/>
          <w:szCs w:val="28"/>
        </w:rPr>
        <w:t xml:space="preserve">со стороны кухни или учителя технологии. </w:t>
      </w:r>
      <w:proofErr w:type="gramStart"/>
      <w:r w:rsidR="001A6F31" w:rsidRPr="00B7332E">
        <w:rPr>
          <w:rFonts w:ascii="Times New Roman" w:hAnsi="Times New Roman"/>
          <w:sz w:val="28"/>
          <w:szCs w:val="28"/>
        </w:rPr>
        <w:t>Хотя</w:t>
      </w:r>
      <w:proofErr w:type="gramEnd"/>
      <w:r w:rsidR="001A6F31" w:rsidRPr="00B7332E">
        <w:rPr>
          <w:rFonts w:ascii="Times New Roman" w:hAnsi="Times New Roman"/>
          <w:sz w:val="28"/>
          <w:szCs w:val="28"/>
        </w:rPr>
        <w:t xml:space="preserve"> имея технологическую карту, которая есть в групповой работе №2 можно вполне обойтись в обычных уроках и без пробы блюд, так что этот элемент так же универсален и подвижен, как и все элементы урока.</w:t>
      </w:r>
    </w:p>
    <w:p w:rsidR="00BD48A5" w:rsidRPr="00B7332E" w:rsidRDefault="00024436" w:rsidP="00B73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Это </w:t>
      </w:r>
      <w:proofErr w:type="gramStart"/>
      <w:r w:rsidRPr="00B7332E">
        <w:rPr>
          <w:rFonts w:ascii="Times New Roman" w:hAnsi="Times New Roman"/>
          <w:sz w:val="28"/>
          <w:szCs w:val="28"/>
        </w:rPr>
        <w:t>же  может</w:t>
      </w:r>
      <w:proofErr w:type="gramEnd"/>
      <w:r w:rsidRPr="00B7332E">
        <w:rPr>
          <w:rFonts w:ascii="Times New Roman" w:hAnsi="Times New Roman"/>
          <w:sz w:val="28"/>
          <w:szCs w:val="28"/>
        </w:rPr>
        <w:t xml:space="preserve"> стать плюсом, как  элемент интеграции данных предметов при необходимости. Ведь процесс приготовления блюд, можно демонстрировать в сжатом виде для учеников на экране. А процесс приготовления, может занять 3-4 занятия по технологии, которые можно провести в течении недели в разных классах, как элемент «Кухни народов России».</w:t>
      </w:r>
    </w:p>
    <w:p w:rsidR="00BD48A5" w:rsidRPr="00B7332E" w:rsidRDefault="00BD48A5" w:rsidP="00B73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Надо отметить, что сложность урока, позволяет провести его как в 8 классе, так и в 10 классе. А </w:t>
      </w:r>
      <w:proofErr w:type="gramStart"/>
      <w:r w:rsidRPr="00B7332E">
        <w:rPr>
          <w:rFonts w:ascii="Times New Roman" w:hAnsi="Times New Roman"/>
          <w:sz w:val="28"/>
          <w:szCs w:val="28"/>
        </w:rPr>
        <w:t>так же</w:t>
      </w:r>
      <w:proofErr w:type="gramEnd"/>
      <w:r w:rsidRPr="00B7332E">
        <w:rPr>
          <w:rFonts w:ascii="Times New Roman" w:hAnsi="Times New Roman"/>
          <w:sz w:val="28"/>
          <w:szCs w:val="28"/>
        </w:rPr>
        <w:t xml:space="preserve"> как внеклассное мероприятие и урок в рамках классного часа. То есть еще один плюс – это универсальность данного урока. Он многовариантен. Если убрать некоторые элементы, то подходит для мастер-классов и включения в другие воспитательно-медодические мероприятия.</w:t>
      </w:r>
    </w:p>
    <w:p w:rsidR="00ED7892" w:rsidRPr="00B7332E" w:rsidRDefault="00ED7892" w:rsidP="00B73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В уроке используется разные технологии, приемы и методы обучения:</w:t>
      </w:r>
    </w:p>
    <w:p w:rsidR="00ED7892" w:rsidRPr="00B7332E" w:rsidRDefault="00ED7892" w:rsidP="00B7332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b/>
          <w:sz w:val="28"/>
          <w:szCs w:val="28"/>
        </w:rPr>
        <w:t>Словесные методы: эвристическая беседа, монологи и диалоги.</w:t>
      </w:r>
    </w:p>
    <w:p w:rsidR="00ED7892" w:rsidRPr="00B7332E" w:rsidRDefault="00ED7892" w:rsidP="00B7332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b/>
          <w:sz w:val="28"/>
          <w:szCs w:val="28"/>
        </w:rPr>
        <w:t xml:space="preserve"> Наглядные – презентации, видеоматериалы, маршрутные листы.</w:t>
      </w:r>
    </w:p>
    <w:p w:rsidR="00ED7892" w:rsidRPr="00B7332E" w:rsidRDefault="00ED7892" w:rsidP="00B7332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b/>
          <w:sz w:val="28"/>
          <w:szCs w:val="28"/>
        </w:rPr>
        <w:t>Практические – готовые блюда, кодирование и раскодирование информации.</w:t>
      </w:r>
    </w:p>
    <w:p w:rsidR="00ED7892" w:rsidRPr="00B7332E" w:rsidRDefault="00ED7892" w:rsidP="00B7332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b/>
          <w:sz w:val="28"/>
          <w:szCs w:val="28"/>
        </w:rPr>
        <w:t xml:space="preserve">Интерактивные – кейс-технологии, игровые, </w:t>
      </w:r>
      <w:proofErr w:type="spellStart"/>
      <w:r w:rsidRPr="00B7332E">
        <w:rPr>
          <w:rFonts w:ascii="Times New Roman" w:hAnsi="Times New Roman"/>
          <w:b/>
          <w:sz w:val="28"/>
          <w:szCs w:val="28"/>
        </w:rPr>
        <w:t>сторителинг</w:t>
      </w:r>
      <w:proofErr w:type="spellEnd"/>
      <w:r w:rsidRPr="00B7332E">
        <w:rPr>
          <w:rFonts w:ascii="Times New Roman" w:hAnsi="Times New Roman"/>
          <w:b/>
          <w:sz w:val="28"/>
          <w:szCs w:val="28"/>
        </w:rPr>
        <w:t>.</w:t>
      </w:r>
    </w:p>
    <w:p w:rsidR="00ED7892" w:rsidRPr="00B7332E" w:rsidRDefault="001A6F31" w:rsidP="00B7332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b/>
          <w:sz w:val="28"/>
          <w:szCs w:val="28"/>
        </w:rPr>
        <w:t>ЦОС – поиск информации в интернете, критический анализ.</w:t>
      </w:r>
    </w:p>
    <w:p w:rsidR="00ED7892" w:rsidRPr="00B7332E" w:rsidRDefault="001A6F31" w:rsidP="00B73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lastRenderedPageBreak/>
        <w:t xml:space="preserve">Универсальность и простота данного урока, позволяет использовать его учителю любого уровня подготовке в соответствии со своим желанием и фантазией. Этот урок больше предусматривает воспитательную функцию, а </w:t>
      </w:r>
      <w:proofErr w:type="gramStart"/>
      <w:r w:rsidRPr="00B7332E">
        <w:rPr>
          <w:rFonts w:ascii="Times New Roman" w:hAnsi="Times New Roman"/>
          <w:sz w:val="28"/>
          <w:szCs w:val="28"/>
        </w:rPr>
        <w:t>так же</w:t>
      </w:r>
      <w:proofErr w:type="gramEnd"/>
      <w:r w:rsidRPr="00B7332E">
        <w:rPr>
          <w:rFonts w:ascii="Times New Roman" w:hAnsi="Times New Roman"/>
          <w:sz w:val="28"/>
          <w:szCs w:val="28"/>
        </w:rPr>
        <w:t xml:space="preserve"> </w:t>
      </w:r>
      <w:r w:rsidR="00AB137B" w:rsidRPr="00B7332E">
        <w:rPr>
          <w:rFonts w:ascii="Times New Roman" w:hAnsi="Times New Roman"/>
          <w:sz w:val="28"/>
          <w:szCs w:val="28"/>
        </w:rPr>
        <w:t>формирования личностных и коммуникативных компетенций учеников, хотя и познавательная функция имеет существенную часть.</w:t>
      </w:r>
    </w:p>
    <w:p w:rsidR="00AB137B" w:rsidRPr="00B7332E" w:rsidRDefault="00AB137B" w:rsidP="00B73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Так же данный урок позволяет проработать самооценку и критического анализа своих сил и возможностей. </w:t>
      </w:r>
    </w:p>
    <w:p w:rsidR="00AB137B" w:rsidRPr="00B7332E" w:rsidRDefault="00AB137B" w:rsidP="00B733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Так же если анкеты использовать на постоянной основе (рефлексия), то учитель сможет получить объективную оценку своей работы за определенный период. Анкеты можно создавать в любых удобных онлайн сервисах (</w:t>
      </w:r>
      <w:proofErr w:type="spellStart"/>
      <w:r w:rsidRPr="00B7332E">
        <w:rPr>
          <w:rFonts w:ascii="Times New Roman" w:hAnsi="Times New Roman"/>
          <w:sz w:val="28"/>
          <w:szCs w:val="28"/>
        </w:rPr>
        <w:t>яндекс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 формы или </w:t>
      </w:r>
      <w:proofErr w:type="spellStart"/>
      <w:r w:rsidRPr="00B7332E">
        <w:rPr>
          <w:rFonts w:ascii="Times New Roman" w:hAnsi="Times New Roman"/>
          <w:sz w:val="28"/>
          <w:szCs w:val="28"/>
        </w:rPr>
        <w:t>гугл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 формы)</w:t>
      </w:r>
    </w:p>
    <w:p w:rsidR="00C15689" w:rsidRPr="00B7332E" w:rsidRDefault="00C15689" w:rsidP="00B7332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На уроке предусмотрена смена видов (работа с текстом, с понятиями, видео материалами, опросами) и форм деятельности (фронтальная, работа в парах, групповая). Что позволяет ребятам организованно перемещаться и снижает </w:t>
      </w:r>
      <w:proofErr w:type="spellStart"/>
      <w:proofErr w:type="gramStart"/>
      <w:r w:rsidRPr="00B7332E">
        <w:rPr>
          <w:rFonts w:ascii="Times New Roman" w:hAnsi="Times New Roman"/>
          <w:sz w:val="28"/>
          <w:szCs w:val="28"/>
        </w:rPr>
        <w:t>психо</w:t>
      </w:r>
      <w:proofErr w:type="spellEnd"/>
      <w:r w:rsidRPr="00B7332E">
        <w:rPr>
          <w:rFonts w:ascii="Times New Roman" w:hAnsi="Times New Roman"/>
          <w:sz w:val="28"/>
          <w:szCs w:val="28"/>
        </w:rPr>
        <w:t>-эмоциональную</w:t>
      </w:r>
      <w:proofErr w:type="gramEnd"/>
      <w:r w:rsidRPr="00B7332E">
        <w:rPr>
          <w:rFonts w:ascii="Times New Roman" w:hAnsi="Times New Roman"/>
          <w:sz w:val="28"/>
          <w:szCs w:val="28"/>
        </w:rPr>
        <w:t xml:space="preserve"> нагрузку, что показывает здоровье сберегающую направленность урока.</w:t>
      </w:r>
    </w:p>
    <w:p w:rsidR="00693554" w:rsidRPr="00B7332E" w:rsidRDefault="00C15689" w:rsidP="00B7332E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Таким образом данный урок отвечает большинству требований понятия современный урок.</w:t>
      </w:r>
      <w:r w:rsidR="0063084C" w:rsidRPr="00B7332E">
        <w:rPr>
          <w:rFonts w:ascii="Times New Roman" w:hAnsi="Times New Roman"/>
          <w:sz w:val="28"/>
          <w:szCs w:val="28"/>
        </w:rPr>
        <w:t xml:space="preserve"> А в конце данной разработки содержится план самоанализа урока, который поможет любому учителю самостоятельно оценить все плюсы и минусы данной разработки урока. </w:t>
      </w:r>
      <w:r w:rsidR="00693554" w:rsidRPr="00B7332E">
        <w:rPr>
          <w:rFonts w:ascii="Times New Roman" w:hAnsi="Times New Roman"/>
          <w:sz w:val="28"/>
          <w:szCs w:val="28"/>
        </w:rPr>
        <w:br w:type="page"/>
      </w:r>
    </w:p>
    <w:p w:rsidR="008C6A82" w:rsidRPr="00B7332E" w:rsidRDefault="008C6A82" w:rsidP="00B7332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b/>
          <w:sz w:val="28"/>
          <w:szCs w:val="28"/>
        </w:rPr>
        <w:lastRenderedPageBreak/>
        <w:t>Предмет</w:t>
      </w:r>
      <w:r w:rsidRPr="00B7332E">
        <w:rPr>
          <w:rFonts w:ascii="Times New Roman" w:hAnsi="Times New Roman"/>
          <w:sz w:val="28"/>
          <w:szCs w:val="28"/>
        </w:rPr>
        <w:t xml:space="preserve">: </w:t>
      </w:r>
      <w:r w:rsidR="00EA3C7A" w:rsidRPr="00B7332E">
        <w:rPr>
          <w:rFonts w:ascii="Times New Roman" w:hAnsi="Times New Roman"/>
          <w:sz w:val="28"/>
          <w:szCs w:val="28"/>
        </w:rPr>
        <w:t>обществознание.</w:t>
      </w:r>
    </w:p>
    <w:p w:rsidR="008C6A82" w:rsidRPr="00B7332E" w:rsidRDefault="008C6A82" w:rsidP="00B7332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b/>
          <w:sz w:val="28"/>
          <w:szCs w:val="28"/>
        </w:rPr>
        <w:t>Класс</w:t>
      </w:r>
      <w:r w:rsidRPr="00B7332E">
        <w:rPr>
          <w:rFonts w:ascii="Times New Roman" w:hAnsi="Times New Roman"/>
          <w:sz w:val="28"/>
          <w:szCs w:val="28"/>
        </w:rPr>
        <w:t>:</w:t>
      </w:r>
      <w:r w:rsidR="00EA3C7A" w:rsidRPr="00B7332E">
        <w:rPr>
          <w:rFonts w:ascii="Times New Roman" w:hAnsi="Times New Roman"/>
          <w:sz w:val="28"/>
          <w:szCs w:val="28"/>
        </w:rPr>
        <w:t xml:space="preserve"> Духовная культура общества.</w:t>
      </w:r>
      <w:r w:rsidRPr="00B7332E">
        <w:rPr>
          <w:rFonts w:ascii="Times New Roman" w:hAnsi="Times New Roman"/>
          <w:sz w:val="28"/>
          <w:szCs w:val="28"/>
        </w:rPr>
        <w:t xml:space="preserve"> </w:t>
      </w:r>
    </w:p>
    <w:p w:rsidR="00EA3C7A" w:rsidRPr="00B7332E" w:rsidRDefault="008C6A82" w:rsidP="00B7332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332E">
        <w:rPr>
          <w:rFonts w:ascii="Times New Roman" w:hAnsi="Times New Roman"/>
          <w:b/>
          <w:sz w:val="28"/>
          <w:szCs w:val="28"/>
        </w:rPr>
        <w:t>Тип урока</w:t>
      </w:r>
      <w:r w:rsidRPr="00B7332E">
        <w:rPr>
          <w:rFonts w:ascii="Times New Roman" w:hAnsi="Times New Roman"/>
          <w:sz w:val="28"/>
          <w:szCs w:val="28"/>
        </w:rPr>
        <w:t xml:space="preserve">: </w:t>
      </w:r>
      <w:r w:rsidR="00EA3C7A" w:rsidRPr="00B733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Урок формирования первоначальных предметных навыков, овладения предметными умениями</w:t>
      </w:r>
    </w:p>
    <w:p w:rsidR="000A574C" w:rsidRPr="00B7332E" w:rsidRDefault="008C6A82" w:rsidP="00B7332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332E">
        <w:rPr>
          <w:rFonts w:ascii="Times New Roman" w:hAnsi="Times New Roman"/>
          <w:b/>
          <w:sz w:val="28"/>
          <w:szCs w:val="28"/>
        </w:rPr>
        <w:t>УМК</w:t>
      </w:r>
      <w:r w:rsidRPr="00B7332E">
        <w:rPr>
          <w:rFonts w:ascii="Times New Roman" w:hAnsi="Times New Roman"/>
          <w:sz w:val="28"/>
          <w:szCs w:val="28"/>
        </w:rPr>
        <w:t xml:space="preserve">: </w:t>
      </w:r>
      <w:r w:rsidR="000A574C" w:rsidRPr="00B733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УМК по обществознанию Боголюбова, 10-11 класс базовый уровень.</w:t>
      </w:r>
    </w:p>
    <w:p w:rsidR="0094185C" w:rsidRPr="00B7332E" w:rsidRDefault="0094185C" w:rsidP="00B7332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6A82" w:rsidRPr="00B7332E" w:rsidRDefault="008C6A82" w:rsidP="00B7332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332E">
        <w:rPr>
          <w:rFonts w:ascii="Times New Roman" w:hAnsi="Times New Roman"/>
          <w:b/>
          <w:sz w:val="28"/>
          <w:szCs w:val="28"/>
        </w:rPr>
        <w:t>Технологическая карта</w:t>
      </w:r>
    </w:p>
    <w:p w:rsidR="0094185C" w:rsidRPr="00B7332E" w:rsidRDefault="0094185C" w:rsidP="00B7332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7"/>
        <w:gridCol w:w="6941"/>
      </w:tblGrid>
      <w:tr w:rsidR="00C41F56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1507" w:type="dxa"/>
          </w:tcPr>
          <w:p w:rsidR="00EC59C7" w:rsidRPr="00B7332E" w:rsidRDefault="00EC59C7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6A82" w:rsidRPr="00B7332E" w:rsidRDefault="000A574C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Толерантность, как основа диалога культур</w:t>
            </w:r>
            <w:r w:rsidR="00121704" w:rsidRPr="00B7332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41F56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1507" w:type="dxa"/>
          </w:tcPr>
          <w:p w:rsidR="00EC59C7" w:rsidRPr="00B7332E" w:rsidRDefault="00EC59C7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6A82" w:rsidRPr="00B7332E" w:rsidRDefault="000A574C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Изучить причины возникновения национальной нетерпимости, изучая сходства некоторых национальных культур жителей России и Бурятии, показать сходства, сближающие разные национальности России.</w:t>
            </w:r>
          </w:p>
        </w:tc>
      </w:tr>
      <w:tr w:rsidR="00C41F56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 xml:space="preserve">Задачи </w:t>
            </w:r>
          </w:p>
        </w:tc>
        <w:tc>
          <w:tcPr>
            <w:tcW w:w="11507" w:type="dxa"/>
          </w:tcPr>
          <w:p w:rsidR="00EC59C7" w:rsidRPr="00B7332E" w:rsidRDefault="00EC59C7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6A82" w:rsidRPr="00B7332E" w:rsidRDefault="000A574C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Формирование коммуникативных навыков, развивать аналитическое</w:t>
            </w:r>
            <w:r w:rsidR="00CF55D1" w:rsidRPr="00B7332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="00CF55D1" w:rsidRPr="00B7332E">
              <w:rPr>
                <w:rFonts w:ascii="Times New Roman" w:hAnsi="Times New Roman"/>
                <w:sz w:val="28"/>
                <w:szCs w:val="28"/>
              </w:rPr>
              <w:t xml:space="preserve">критическое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мышление</w:t>
            </w:r>
            <w:proofErr w:type="gramEnd"/>
            <w:r w:rsidRPr="00B7332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F55D1" w:rsidRPr="00B7332E">
              <w:rPr>
                <w:rFonts w:ascii="Times New Roman" w:hAnsi="Times New Roman"/>
                <w:sz w:val="28"/>
                <w:szCs w:val="28"/>
              </w:rPr>
              <w:t xml:space="preserve"> воспитывать толерантность, уважение к культурным достижениям народов России. Научить видеть общее в различных национальностях нашей страны, которые сближают, формируют понимание и диалог </w:t>
            </w:r>
            <w:proofErr w:type="spellStart"/>
            <w:r w:rsidR="00CF55D1" w:rsidRPr="00B7332E">
              <w:rPr>
                <w:rFonts w:ascii="Times New Roman" w:hAnsi="Times New Roman"/>
                <w:sz w:val="28"/>
                <w:szCs w:val="28"/>
              </w:rPr>
              <w:t>култур</w:t>
            </w:r>
            <w:proofErr w:type="spellEnd"/>
            <w:r w:rsidR="00CF55D1" w:rsidRPr="00B7332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41F56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  <w:tc>
          <w:tcPr>
            <w:tcW w:w="11507" w:type="dxa"/>
          </w:tcPr>
          <w:p w:rsidR="00CF55D1" w:rsidRPr="00B7332E" w:rsidRDefault="008C6A82" w:rsidP="00B7332E">
            <w:pPr>
              <w:spacing w:after="0" w:line="360" w:lineRule="auto"/>
              <w:ind w:left="33"/>
              <w:rPr>
                <w:rFonts w:ascii="Times New Roman" w:hAnsi="Times New Roman"/>
                <w:bCs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Личностные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CF55D1" w:rsidRPr="00B7332E" w:rsidRDefault="00CF55D1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>Нравственно-этическая ориентация</w:t>
            </w:r>
            <w:r w:rsidR="00121704" w:rsidRPr="00B7332E">
              <w:rPr>
                <w:rStyle w:val="fontstyle21"/>
                <w:rFonts w:ascii="Times New Roman" w:hAnsi="Times New Roman"/>
              </w:rPr>
              <w:t xml:space="preserve">, в </w:t>
            </w:r>
            <w:proofErr w:type="gramStart"/>
            <w:r w:rsidR="00121704" w:rsidRPr="00B7332E">
              <w:rPr>
                <w:rStyle w:val="fontstyle21"/>
                <w:rFonts w:ascii="Times New Roman" w:hAnsi="Times New Roman"/>
              </w:rPr>
              <w:t>т.</w:t>
            </w:r>
            <w:r w:rsidR="0094185C" w:rsidRPr="00B7332E">
              <w:rPr>
                <w:rStyle w:val="fontstyle21"/>
                <w:rFonts w:ascii="Times New Roman" w:hAnsi="Times New Roman"/>
              </w:rPr>
              <w:t>ар</w:t>
            </w:r>
            <w:proofErr w:type="gramEnd"/>
            <w:r w:rsidR="0094185C" w:rsidRPr="00B7332E">
              <w:rPr>
                <w:rStyle w:val="fontstyle21"/>
                <w:rFonts w:ascii="Times New Roman" w:hAnsi="Times New Roman"/>
              </w:rPr>
              <w:t>2йц1ъ</w:t>
            </w:r>
            <w:r w:rsidRPr="00B7332E">
              <w:rPr>
                <w:rStyle w:val="fontstyle21"/>
                <w:rFonts w:ascii="Times New Roman" w:hAnsi="Times New Roman"/>
              </w:rPr>
              <w:t>ч. и оценивание усваиваемого содержания (исходя из социальных и личностных ценностей), обеспечивающее личностный моральный выбор</w:t>
            </w:r>
          </w:p>
          <w:p w:rsidR="00CF55D1" w:rsidRPr="00B7332E" w:rsidRDefault="008C6A82" w:rsidP="00B7332E">
            <w:pPr>
              <w:spacing w:after="0" w:line="360" w:lineRule="auto"/>
              <w:ind w:left="33"/>
              <w:rPr>
                <w:rFonts w:ascii="Times New Roman" w:hAnsi="Times New Roman"/>
                <w:bCs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Регулятивные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CF55D1" w:rsidRPr="00B7332E" w:rsidRDefault="0060504E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lastRenderedPageBreak/>
              <w:t>само регуляции</w:t>
            </w:r>
            <w:r w:rsidR="00CF55D1" w:rsidRPr="00B7332E">
              <w:rPr>
                <w:rStyle w:val="fontstyle01"/>
                <w:rFonts w:ascii="Times New Roman" w:hAnsi="Times New Roman"/>
              </w:rPr>
              <w:t xml:space="preserve"> </w:t>
            </w:r>
            <w:r w:rsidR="00CF55D1" w:rsidRPr="00B7332E">
              <w:rPr>
                <w:rStyle w:val="fontstyle21"/>
                <w:rFonts w:ascii="Times New Roman" w:hAnsi="Times New Roman"/>
              </w:rPr>
              <w:t>как способность к мобилизации сил и энергии, к волевому усилию (к выбору в ситуации мотивационного конфликта) и к преодолению препятствий.</w:t>
            </w:r>
          </w:p>
          <w:p w:rsidR="00CF55D1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Познавательные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>:</w:t>
            </w:r>
            <w:r w:rsidR="00CF55D1" w:rsidRPr="00B733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F55D1" w:rsidRPr="00B7332E" w:rsidRDefault="00CF55D1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>Осознанное и произвольное построение речевого высказывания в устной и письменной, форме, методами и средствами искусства.</w:t>
            </w:r>
          </w:p>
          <w:p w:rsidR="00CF55D1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Коммуникативные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8C6A82" w:rsidRPr="00B7332E" w:rsidRDefault="00CF55D1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>Умение с достаточной полнотой и точностью выражать свои мысли в соответствии с задачами и условиями</w:t>
            </w:r>
            <w:r w:rsidR="0060504E" w:rsidRPr="00B7332E">
              <w:rPr>
                <w:rStyle w:val="fontstyle01"/>
                <w:rFonts w:ascii="Times New Roman" w:hAnsi="Times New Roman"/>
              </w:rPr>
              <w:t xml:space="preserve"> </w:t>
            </w:r>
            <w:r w:rsidRPr="00B7332E">
              <w:rPr>
                <w:rStyle w:val="fontstyle01"/>
                <w:rFonts w:ascii="Times New Roman" w:hAnsi="Times New Roman"/>
              </w:rPr>
              <w:t>коммуникации; владение монологической и диалогической формами речи в соответствии с грамматическими</w:t>
            </w:r>
            <w:r w:rsidR="0060504E" w:rsidRPr="00B7332E">
              <w:rPr>
                <w:rStyle w:val="fontstyle01"/>
                <w:rFonts w:ascii="Times New Roman" w:hAnsi="Times New Roman"/>
              </w:rPr>
              <w:t xml:space="preserve"> </w:t>
            </w:r>
            <w:r w:rsidRPr="00B7332E">
              <w:rPr>
                <w:rStyle w:val="fontstyle01"/>
                <w:rFonts w:ascii="Times New Roman" w:hAnsi="Times New Roman"/>
              </w:rPr>
              <w:t>и синтаксическими нормами родного языка</w:t>
            </w:r>
          </w:p>
        </w:tc>
      </w:tr>
      <w:tr w:rsidR="00C41F56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Основные понятия</w:t>
            </w:r>
          </w:p>
        </w:tc>
        <w:tc>
          <w:tcPr>
            <w:tcW w:w="11507" w:type="dxa"/>
          </w:tcPr>
          <w:p w:rsidR="008C6A82" w:rsidRPr="00B7332E" w:rsidRDefault="00CF55D1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Нация, Конфликт, </w:t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стереотипы,  убеждения, диалог культур, толерантность </w:t>
            </w:r>
          </w:p>
        </w:tc>
      </w:tr>
      <w:tr w:rsidR="00C41F56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Ресурсы: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- основные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- дополнительные</w:t>
            </w:r>
          </w:p>
        </w:tc>
        <w:tc>
          <w:tcPr>
            <w:tcW w:w="11507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6A82" w:rsidRPr="00B7332E" w:rsidRDefault="00CF55D1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Презентация, кейсы для работы групп теоретические и практические</w:t>
            </w:r>
          </w:p>
          <w:p w:rsidR="00CF55D1" w:rsidRPr="00B7332E" w:rsidRDefault="00CF55D1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Атрибуты для представления при выполнении задания демонстрации диалога культур.</w:t>
            </w:r>
          </w:p>
        </w:tc>
      </w:tr>
    </w:tbl>
    <w:p w:rsidR="00B7332E" w:rsidRPr="00B7332E" w:rsidRDefault="00B7332E" w:rsidP="00B7332E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B7332E" w:rsidRPr="00B7332E" w:rsidSect="00B7332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04"/>
        <w:gridCol w:w="2047"/>
        <w:gridCol w:w="2046"/>
        <w:gridCol w:w="2841"/>
        <w:gridCol w:w="2288"/>
        <w:gridCol w:w="2634"/>
      </w:tblGrid>
      <w:tr w:rsidR="00C41F56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07" w:type="dxa"/>
            <w:gridSpan w:val="5"/>
          </w:tcPr>
          <w:p w:rsidR="008C6A82" w:rsidRPr="00B7332E" w:rsidRDefault="00B7332E" w:rsidP="00B7332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Поэтапный план урока</w:t>
            </w:r>
          </w:p>
        </w:tc>
      </w:tr>
      <w:tr w:rsidR="008577B4" w:rsidRPr="00B7332E" w:rsidTr="00B7332E">
        <w:trPr>
          <w:trHeight w:val="503"/>
        </w:trPr>
        <w:tc>
          <w:tcPr>
            <w:tcW w:w="3053" w:type="dxa"/>
            <w:vMerge w:val="restart"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2049" w:type="dxa"/>
            <w:vMerge w:val="restart"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885" w:type="dxa"/>
            <w:vMerge w:val="restart"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2955" w:type="dxa"/>
            <w:vMerge w:val="restart"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4618" w:type="dxa"/>
            <w:gridSpan w:val="2"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8577B4" w:rsidRPr="00B7332E" w:rsidTr="00B7332E">
        <w:trPr>
          <w:trHeight w:val="967"/>
        </w:trPr>
        <w:tc>
          <w:tcPr>
            <w:tcW w:w="3053" w:type="dxa"/>
            <w:vMerge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49" w:type="dxa"/>
            <w:vMerge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85" w:type="dxa"/>
            <w:vMerge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55" w:type="dxa"/>
            <w:vMerge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92" w:type="dxa"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 xml:space="preserve">Предметные </w:t>
            </w:r>
          </w:p>
        </w:tc>
        <w:tc>
          <w:tcPr>
            <w:tcW w:w="2626" w:type="dxa"/>
          </w:tcPr>
          <w:p w:rsidR="008C6A82" w:rsidRPr="00B7332E" w:rsidRDefault="008C6A82" w:rsidP="00B7332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8577B4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>.  Самоопределение к деятельности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Цель.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Cs/>
                <w:sz w:val="28"/>
                <w:szCs w:val="28"/>
              </w:rPr>
              <w:t>Включение детей в деятельность на личностно-значимом уровне.</w:t>
            </w:r>
          </w:p>
        </w:tc>
        <w:tc>
          <w:tcPr>
            <w:tcW w:w="2049" w:type="dxa"/>
          </w:tcPr>
          <w:p w:rsidR="008C6A8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Вывешивает код на доску</w:t>
            </w:r>
          </w:p>
        </w:tc>
        <w:tc>
          <w:tcPr>
            <w:tcW w:w="1885" w:type="dxa"/>
          </w:tcPr>
          <w:p w:rsidR="008C6A8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Сканируют код и проходят тест</w:t>
            </w:r>
          </w:p>
        </w:tc>
        <w:tc>
          <w:tcPr>
            <w:tcW w:w="2955" w:type="dxa"/>
          </w:tcPr>
          <w:p w:rsidR="008C6A8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Отсканируйте </w:t>
            </w: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t>QR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код и пройдите опрос</w:t>
            </w:r>
          </w:p>
          <w:p w:rsidR="00EE12B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Посмотрите, какие результаты мы получили, что мы узнали о толерантности нашего класса?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8C6A8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Использовать различные источники информации</w:t>
            </w:r>
          </w:p>
        </w:tc>
        <w:tc>
          <w:tcPr>
            <w:tcW w:w="2626" w:type="dxa"/>
          </w:tcPr>
          <w:p w:rsidR="008C6A82" w:rsidRPr="00B7332E" w:rsidRDefault="00F346D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Самостоятельное выделение и формулирование познавательной цели.</w:t>
            </w:r>
          </w:p>
        </w:tc>
      </w:tr>
      <w:tr w:rsidR="008577B4" w:rsidRPr="00B7332E" w:rsidTr="00B7332E">
        <w:tc>
          <w:tcPr>
            <w:tcW w:w="3053" w:type="dxa"/>
          </w:tcPr>
          <w:p w:rsidR="00C41F56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C41F56" w:rsidRPr="00B7332E">
              <w:rPr>
                <w:rFonts w:ascii="Times New Roman" w:hAnsi="Times New Roman"/>
                <w:sz w:val="28"/>
                <w:szCs w:val="28"/>
              </w:rPr>
              <w:t>Постановка учебной задачи</w:t>
            </w:r>
          </w:p>
          <w:p w:rsidR="00C41F56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Цель.</w:t>
            </w:r>
          </w:p>
          <w:p w:rsidR="00C41F56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Формулирование темы урока.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</w:tcPr>
          <w:p w:rsidR="008C6A8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Обобщить и записать тему на доске.</w:t>
            </w:r>
          </w:p>
        </w:tc>
        <w:tc>
          <w:tcPr>
            <w:tcW w:w="1885" w:type="dxa"/>
          </w:tcPr>
          <w:p w:rsidR="008C6A8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Постановка целей и мотивация на учебную деятельность</w:t>
            </w:r>
          </w:p>
        </w:tc>
        <w:tc>
          <w:tcPr>
            <w:tcW w:w="2955" w:type="dxa"/>
          </w:tcPr>
          <w:p w:rsidR="008C6A8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В связи с этим назовите мне цель нашего урока и для чего мы будем над ней работать?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8C6A8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П</w:t>
            </w:r>
            <w:r w:rsidR="00C41F56" w:rsidRPr="00B7332E">
              <w:rPr>
                <w:rFonts w:ascii="Times New Roman" w:hAnsi="Times New Roman"/>
                <w:sz w:val="28"/>
                <w:szCs w:val="28"/>
              </w:rPr>
              <w:t xml:space="preserve">онятия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>национальные конфликты, толерантность,</w:t>
            </w:r>
          </w:p>
          <w:p w:rsidR="00EE12B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E12B2" w:rsidRPr="00B7332E" w:rsidRDefault="00EE12B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8C6A82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Планирование</w:t>
            </w:r>
          </w:p>
        </w:tc>
      </w:tr>
      <w:tr w:rsidR="008577B4" w:rsidRPr="00B7332E" w:rsidTr="00B7332E">
        <w:tc>
          <w:tcPr>
            <w:tcW w:w="3053" w:type="dxa"/>
          </w:tcPr>
          <w:p w:rsidR="00C41F56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C41F56" w:rsidRPr="00B7332E">
              <w:rPr>
                <w:rFonts w:ascii="Times New Roman" w:hAnsi="Times New Roman"/>
                <w:sz w:val="28"/>
                <w:szCs w:val="28"/>
              </w:rPr>
              <w:t>Актуализация знаний</w:t>
            </w:r>
          </w:p>
          <w:p w:rsidR="00C41F56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Цель.</w:t>
            </w:r>
          </w:p>
          <w:p w:rsidR="00C41F56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Cs/>
                <w:sz w:val="28"/>
                <w:szCs w:val="28"/>
              </w:rPr>
              <w:t>Повторение изученного материала, необходимого для «открытия нового знания»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</w:tcPr>
          <w:p w:rsidR="008C6A82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Выводит на доску понятия, необходимые для понимания сегодняшней темы и предлагает ученикам по рядам (группам) выстроить ассоциативный ряд.</w:t>
            </w:r>
          </w:p>
        </w:tc>
        <w:tc>
          <w:tcPr>
            <w:tcW w:w="1885" w:type="dxa"/>
          </w:tcPr>
          <w:p w:rsidR="008C6A82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Выстраивают ассоциативный ряд, что дети помнят о каждом термине.</w:t>
            </w:r>
          </w:p>
        </w:tc>
        <w:tc>
          <w:tcPr>
            <w:tcW w:w="2955" w:type="dxa"/>
          </w:tcPr>
          <w:p w:rsidR="008C6A82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Вы видите на доске слова, понимание которых пригодиться вам для более полного понимания сегодняшней темы.</w:t>
            </w:r>
          </w:p>
          <w:p w:rsidR="00C41F56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Слова: </w:t>
            </w:r>
          </w:p>
          <w:p w:rsidR="00C41F56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Нация,</w:t>
            </w:r>
          </w:p>
          <w:p w:rsidR="00C41F56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Конфликт,</w:t>
            </w:r>
          </w:p>
          <w:p w:rsidR="00B46B68" w:rsidRPr="00B7332E" w:rsidRDefault="00B46B68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стереотипы,</w:t>
            </w:r>
          </w:p>
          <w:p w:rsidR="00C41F56" w:rsidRPr="00B7332E" w:rsidRDefault="00B46B68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убеждения</w:t>
            </w:r>
          </w:p>
        </w:tc>
        <w:tc>
          <w:tcPr>
            <w:tcW w:w="1992" w:type="dxa"/>
          </w:tcPr>
          <w:p w:rsidR="008C6A82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Работа над понятийным аппаратом</w:t>
            </w:r>
          </w:p>
        </w:tc>
        <w:tc>
          <w:tcPr>
            <w:tcW w:w="2626" w:type="dxa"/>
          </w:tcPr>
          <w:p w:rsidR="008C6A82" w:rsidRPr="00B7332E" w:rsidRDefault="00C41F56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Смолообразование </w:t>
            </w:r>
          </w:p>
        </w:tc>
      </w:tr>
      <w:tr w:rsidR="008577B4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IV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>. «Открытие» учащимися новых знаний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Цель.</w:t>
            </w:r>
          </w:p>
          <w:p w:rsidR="008C6A82" w:rsidRPr="00B7332E" w:rsidRDefault="008577B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Практическим способом выделить причины национальной нетерпимости, так же выяснить сходства в культуре различных национальностей населяющих Россию.</w:t>
            </w:r>
          </w:p>
        </w:tc>
        <w:tc>
          <w:tcPr>
            <w:tcW w:w="2049" w:type="dxa"/>
          </w:tcPr>
          <w:p w:rsidR="008C6A82" w:rsidRPr="00B7332E" w:rsidRDefault="00C25FE7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1.записыва</w:t>
            </w:r>
            <w:r w:rsidR="008577B4" w:rsidRPr="00B7332E">
              <w:rPr>
                <w:rFonts w:ascii="Times New Roman" w:hAnsi="Times New Roman"/>
                <w:sz w:val="28"/>
                <w:szCs w:val="28"/>
              </w:rPr>
              <w:t xml:space="preserve">ет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>совместно с детьми понятие толерантность</w:t>
            </w:r>
          </w:p>
          <w:p w:rsidR="00C25FE7" w:rsidRPr="00B7332E" w:rsidRDefault="00C25FE7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2.</w:t>
            </w:r>
            <w:r w:rsidR="008577B4" w:rsidRPr="00B7332E">
              <w:rPr>
                <w:rFonts w:ascii="Times New Roman" w:hAnsi="Times New Roman"/>
                <w:sz w:val="28"/>
                <w:szCs w:val="28"/>
              </w:rPr>
              <w:t>обьясняет как работать с притчами, для выявления причин национальной нетерпимости.</w:t>
            </w:r>
          </w:p>
          <w:p w:rsidR="008577B4" w:rsidRPr="00B7332E" w:rsidRDefault="008577B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3. Объясняет работу в группах для представления сходств, как показателя диалога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культур на народах, населяющих Россию. </w:t>
            </w:r>
          </w:p>
          <w:p w:rsidR="00DD43CD" w:rsidRPr="00B7332E" w:rsidRDefault="00DD43CD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5" w:type="dxa"/>
          </w:tcPr>
          <w:p w:rsidR="008577B4" w:rsidRPr="00B7332E" w:rsidRDefault="008577B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1.записывают понятие толерантность</w:t>
            </w:r>
          </w:p>
          <w:p w:rsidR="008577B4" w:rsidRPr="00B7332E" w:rsidRDefault="008577B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2. работают в парах с притчами, для выявления причин национальной нетерпимости.</w:t>
            </w:r>
          </w:p>
          <w:p w:rsidR="008577B4" w:rsidRPr="00B7332E" w:rsidRDefault="008577B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3. делятся на </w:t>
            </w:r>
            <w:proofErr w:type="gramStart"/>
            <w:r w:rsidRPr="00B7332E">
              <w:rPr>
                <w:rFonts w:ascii="Times New Roman" w:hAnsi="Times New Roman"/>
                <w:sz w:val="28"/>
                <w:szCs w:val="28"/>
              </w:rPr>
              <w:t>группы  и</w:t>
            </w:r>
            <w:proofErr w:type="gramEnd"/>
            <w:r w:rsidRPr="00B7332E">
              <w:rPr>
                <w:rFonts w:ascii="Times New Roman" w:hAnsi="Times New Roman"/>
                <w:sz w:val="28"/>
                <w:szCs w:val="28"/>
              </w:rPr>
              <w:t xml:space="preserve"> работая в группах представляют сходства, как показателя диалога культур на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некоторых элементах культур народах, населяющих Россию. 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:rsidR="008C6A82" w:rsidRPr="00B7332E" w:rsidRDefault="00C41F56" w:rsidP="00B7332E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Дайте определение понятию Толерантность используя слова ассоциации, которые у вас прозвучали ранее.</w:t>
            </w:r>
          </w:p>
          <w:p w:rsidR="00C41F56" w:rsidRPr="00B7332E" w:rsidRDefault="00C25FE7" w:rsidP="00B7332E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7332E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  <w:proofErr w:type="gramEnd"/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направленная на выяснение причин, которые приводят к национальной нетерпимости.</w:t>
            </w:r>
          </w:p>
          <w:p w:rsidR="00C25FE7" w:rsidRPr="00B7332E" w:rsidRDefault="00C25FE7" w:rsidP="00B7332E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Диалог культур – как средство преодоления  национальной нетерпимости</w:t>
            </w:r>
            <w:r w:rsidR="00F81079" w:rsidRPr="00B7332E">
              <w:rPr>
                <w:rFonts w:ascii="Times New Roman" w:hAnsi="Times New Roman"/>
                <w:sz w:val="28"/>
                <w:szCs w:val="28"/>
              </w:rPr>
              <w:t xml:space="preserve"> (практическая работа в группах)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92" w:type="dxa"/>
          </w:tcPr>
          <w:p w:rsidR="00AF09B8" w:rsidRPr="00B7332E" w:rsidRDefault="00AF09B8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- умение находить и</w:t>
            </w:r>
          </w:p>
          <w:p w:rsidR="00AF09B8" w:rsidRPr="00B7332E" w:rsidRDefault="00AF09B8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выделять необходимую</w:t>
            </w:r>
          </w:p>
          <w:p w:rsidR="00AF09B8" w:rsidRPr="00B7332E" w:rsidRDefault="00AF09B8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информацию; </w:t>
            </w:r>
          </w:p>
          <w:p w:rsidR="00AF09B8" w:rsidRPr="00B7332E" w:rsidRDefault="00AF09B8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- умение</w:t>
            </w:r>
          </w:p>
          <w:p w:rsidR="008C6A82" w:rsidRPr="00B7332E" w:rsidRDefault="00AF09B8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делать предположения и обосновывать их </w:t>
            </w:r>
          </w:p>
          <w:p w:rsidR="00AF09B8" w:rsidRPr="00B7332E" w:rsidRDefault="00AF09B8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- Анализировать полученную информацию и применять ее на практике.</w:t>
            </w:r>
          </w:p>
        </w:tc>
        <w:tc>
          <w:tcPr>
            <w:tcW w:w="2626" w:type="dxa"/>
          </w:tcPr>
          <w:p w:rsidR="00AF09B8" w:rsidRPr="00B7332E" w:rsidRDefault="00AF09B8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>- проговаривание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последовательности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действий на уроке;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- формирование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познавательной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инициативы.</w:t>
            </w:r>
          </w:p>
          <w:p w:rsidR="00AF09B8" w:rsidRPr="00B7332E" w:rsidRDefault="00AF09B8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 xml:space="preserve"> - умение осознавать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ответственность за общее дело;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- умение следовать в поведении моральным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нормам и этическим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требованиям</w:t>
            </w:r>
          </w:p>
          <w:p w:rsidR="00AF09B8" w:rsidRPr="00B7332E" w:rsidRDefault="00AF09B8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>- умение выражать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свои мысли с достаточной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lastRenderedPageBreak/>
              <w:t>полнотой и точностью;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8577B4" w:rsidRPr="00B7332E">
              <w:rPr>
                <w:rStyle w:val="fontstyle01"/>
                <w:rFonts w:ascii="Times New Roman" w:hAnsi="Times New Roman"/>
              </w:rPr>
              <w:t xml:space="preserve">- </w:t>
            </w:r>
            <w:r w:rsidRPr="00B7332E">
              <w:rPr>
                <w:rStyle w:val="fontstyle01"/>
                <w:rFonts w:ascii="Times New Roman" w:hAnsi="Times New Roman"/>
              </w:rPr>
              <w:t>умение слушать и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понимать речь других;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8577B4" w:rsidRPr="00B7332E">
              <w:rPr>
                <w:rStyle w:val="fontstyle01"/>
                <w:rFonts w:ascii="Times New Roman" w:hAnsi="Times New Roman"/>
              </w:rPr>
              <w:t xml:space="preserve">- </w:t>
            </w:r>
            <w:r w:rsidRPr="00B7332E">
              <w:rPr>
                <w:rStyle w:val="fontstyle01"/>
                <w:rFonts w:ascii="Times New Roman" w:hAnsi="Times New Roman"/>
              </w:rPr>
              <w:t>учитывать разные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мнения.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7B4" w:rsidRPr="00B7332E" w:rsidTr="00B7332E">
        <w:tc>
          <w:tcPr>
            <w:tcW w:w="3053" w:type="dxa"/>
          </w:tcPr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>. Первичное закрепление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Цель.</w:t>
            </w:r>
          </w:p>
          <w:p w:rsidR="008C6A82" w:rsidRPr="00B7332E" w:rsidRDefault="008577B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Cs/>
                <w:sz w:val="28"/>
                <w:szCs w:val="28"/>
              </w:rPr>
              <w:t>Анализ представленных результатов работы групп.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</w:tcPr>
          <w:p w:rsidR="008C6A82" w:rsidRPr="00B7332E" w:rsidRDefault="000614C3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Ставит проблемные вопросы, по которым ученики должны выяснить, какую роль в диалоге культур выполняет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толерантность и наоборот.</w:t>
            </w:r>
          </w:p>
        </w:tc>
        <w:tc>
          <w:tcPr>
            <w:tcW w:w="1885" w:type="dxa"/>
          </w:tcPr>
          <w:p w:rsidR="008C6A82" w:rsidRPr="00B7332E" w:rsidRDefault="000614C3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Отвечают на проблемные вопросы и результаты записывают в тетрадь.</w:t>
            </w:r>
          </w:p>
        </w:tc>
        <w:tc>
          <w:tcPr>
            <w:tcW w:w="2955" w:type="dxa"/>
          </w:tcPr>
          <w:p w:rsidR="008C6A82" w:rsidRPr="00B7332E" w:rsidRDefault="000614C3" w:rsidP="00B7332E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Как вы понимаете, в чем смысл понятия «диалог культур»?</w:t>
            </w:r>
          </w:p>
          <w:p w:rsidR="000614C3" w:rsidRPr="00B7332E" w:rsidRDefault="000614C3" w:rsidP="00B7332E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Почему толерантность является основой для плодотворного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диалога культур.</w:t>
            </w:r>
          </w:p>
          <w:p w:rsidR="000614C3" w:rsidRPr="00B7332E" w:rsidRDefault="00A45110" w:rsidP="00B7332E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В чем значения диалога культур?</w:t>
            </w:r>
          </w:p>
        </w:tc>
        <w:tc>
          <w:tcPr>
            <w:tcW w:w="1992" w:type="dxa"/>
          </w:tcPr>
          <w:p w:rsidR="008C6A82" w:rsidRPr="00B7332E" w:rsidRDefault="00A45110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Формируются </w:t>
            </w:r>
            <w:r w:rsidR="001C1882" w:rsidRPr="00B7332E">
              <w:rPr>
                <w:rFonts w:ascii="Times New Roman" w:hAnsi="Times New Roman"/>
                <w:sz w:val="28"/>
                <w:szCs w:val="28"/>
              </w:rPr>
              <w:t>стойкое понятие и признаки «диалога культур» и толерантности, как основы формирования диалога.</w:t>
            </w:r>
          </w:p>
        </w:tc>
        <w:tc>
          <w:tcPr>
            <w:tcW w:w="2626" w:type="dxa"/>
          </w:tcPr>
          <w:p w:rsidR="00A45110" w:rsidRPr="00B7332E" w:rsidRDefault="00A45110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>оценка, контроль,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коррекция</w:t>
            </w:r>
          </w:p>
          <w:p w:rsidR="008C6A82" w:rsidRPr="00B7332E" w:rsidRDefault="008C6A82" w:rsidP="00B7332E">
            <w:pPr>
              <w:spacing w:after="0" w:line="360" w:lineRule="auto"/>
              <w:ind w:left="-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7B4" w:rsidRPr="00B7332E" w:rsidTr="00B7332E">
        <w:tc>
          <w:tcPr>
            <w:tcW w:w="3053" w:type="dxa"/>
          </w:tcPr>
          <w:p w:rsidR="008C6A82" w:rsidRPr="00B7332E" w:rsidRDefault="008577B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</w:t>
            </w:r>
            <w:r w:rsidR="008C6A82" w:rsidRPr="00B7332E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8C6A82" w:rsidRPr="00B7332E">
              <w:rPr>
                <w:rFonts w:ascii="Times New Roman" w:hAnsi="Times New Roman"/>
                <w:sz w:val="28"/>
                <w:szCs w:val="28"/>
              </w:rPr>
              <w:t>. Рефлексия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7332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Цель.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bCs/>
                <w:sz w:val="28"/>
                <w:szCs w:val="28"/>
              </w:rPr>
              <w:t>Осознание учащимися своей учебной деятельности, самооценка результатов деятельности своей и всего класса.</w:t>
            </w:r>
            <w:r w:rsidRPr="00B7332E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 xml:space="preserve"> 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9" w:type="dxa"/>
          </w:tcPr>
          <w:p w:rsidR="008C6A82" w:rsidRPr="00B7332E" w:rsidRDefault="001C18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Выдает </w:t>
            </w: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t>QR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код для опроса.</w:t>
            </w:r>
          </w:p>
        </w:tc>
        <w:tc>
          <w:tcPr>
            <w:tcW w:w="1885" w:type="dxa"/>
          </w:tcPr>
          <w:p w:rsidR="008C6A82" w:rsidRPr="00B7332E" w:rsidRDefault="001C18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Проходят опрос по </w:t>
            </w: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t>QR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коду.</w:t>
            </w:r>
          </w:p>
        </w:tc>
        <w:tc>
          <w:tcPr>
            <w:tcW w:w="2955" w:type="dxa"/>
          </w:tcPr>
          <w:p w:rsidR="008C6A82" w:rsidRPr="00B7332E" w:rsidRDefault="001C18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Опрос открытого типа</w:t>
            </w:r>
          </w:p>
        </w:tc>
        <w:tc>
          <w:tcPr>
            <w:tcW w:w="1992" w:type="dxa"/>
          </w:tcPr>
          <w:p w:rsidR="001C1882" w:rsidRPr="00B7332E" w:rsidRDefault="001C1882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>умение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контролировать и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оценивать процесс и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результаты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деятельности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1C1882" w:rsidRPr="00B7332E" w:rsidRDefault="001C1882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t>умение оценивать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себя на основе критерия</w:t>
            </w:r>
            <w:r w:rsidRPr="00B7332E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7332E">
              <w:rPr>
                <w:rStyle w:val="fontstyle01"/>
                <w:rFonts w:ascii="Times New Roman" w:hAnsi="Times New Roman"/>
              </w:rPr>
              <w:t>успешности</w:t>
            </w:r>
          </w:p>
          <w:p w:rsidR="008C6A82" w:rsidRPr="00B7332E" w:rsidRDefault="008C6A82" w:rsidP="00B7332E">
            <w:pPr>
              <w:spacing w:after="0" w:line="36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7B4" w:rsidRPr="00B7332E" w:rsidTr="00B7332E">
        <w:tc>
          <w:tcPr>
            <w:tcW w:w="3053" w:type="dxa"/>
          </w:tcPr>
          <w:p w:rsidR="008C6A82" w:rsidRPr="00B7332E" w:rsidRDefault="000614C3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 w:rsidR="008C6A82" w:rsidRPr="00B7332E">
              <w:rPr>
                <w:rFonts w:ascii="Times New Roman" w:hAnsi="Times New Roman"/>
                <w:sz w:val="28"/>
                <w:szCs w:val="28"/>
              </w:rPr>
              <w:t>. Д/з.</w:t>
            </w:r>
          </w:p>
        </w:tc>
        <w:tc>
          <w:tcPr>
            <w:tcW w:w="2049" w:type="dxa"/>
          </w:tcPr>
          <w:p w:rsidR="008C6A82" w:rsidRPr="00B7332E" w:rsidRDefault="009C41D9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.выдает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t>д.з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</w:rPr>
              <w:t xml:space="preserve"> с пояснением</w:t>
            </w:r>
          </w:p>
        </w:tc>
        <w:tc>
          <w:tcPr>
            <w:tcW w:w="1885" w:type="dxa"/>
          </w:tcPr>
          <w:p w:rsidR="008C6A82" w:rsidRPr="00B7332E" w:rsidRDefault="009C41D9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Уточняют задание, для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тех, кто не понял</w:t>
            </w:r>
          </w:p>
        </w:tc>
        <w:tc>
          <w:tcPr>
            <w:tcW w:w="2955" w:type="dxa"/>
          </w:tcPr>
          <w:p w:rsidR="008C6A82" w:rsidRPr="00B7332E" w:rsidRDefault="009C41D9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Подобрать примеры диалога культур народов России по </w:t>
            </w:r>
            <w:r w:rsidRPr="00B7332E">
              <w:rPr>
                <w:rFonts w:ascii="Times New Roman" w:hAnsi="Times New Roman"/>
                <w:sz w:val="28"/>
                <w:szCs w:val="28"/>
              </w:rPr>
              <w:lastRenderedPageBreak/>
              <w:t>другим, не проработанным нами элементам и видам культур</w:t>
            </w:r>
          </w:p>
        </w:tc>
        <w:tc>
          <w:tcPr>
            <w:tcW w:w="1992" w:type="dxa"/>
          </w:tcPr>
          <w:p w:rsidR="009C41D9" w:rsidRPr="00B7332E" w:rsidRDefault="009C41D9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lastRenderedPageBreak/>
              <w:t xml:space="preserve">Самостоятельное выделение и формулирование </w:t>
            </w:r>
            <w:r w:rsidRPr="00B7332E">
              <w:rPr>
                <w:rStyle w:val="fontstyle01"/>
                <w:rFonts w:ascii="Times New Roman" w:hAnsi="Times New Roman"/>
              </w:rPr>
              <w:lastRenderedPageBreak/>
              <w:t>познавательной цели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9C41D9" w:rsidRPr="00B7332E" w:rsidRDefault="009C41D9" w:rsidP="00B7332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7332E">
              <w:rPr>
                <w:rStyle w:val="fontstyle01"/>
                <w:rFonts w:ascii="Times New Roman" w:hAnsi="Times New Roman"/>
              </w:rPr>
              <w:lastRenderedPageBreak/>
              <w:t xml:space="preserve">Самостоятельное создание способов решения проблем </w:t>
            </w:r>
            <w:r w:rsidRPr="00B7332E">
              <w:rPr>
                <w:rStyle w:val="fontstyle01"/>
                <w:rFonts w:ascii="Times New Roman" w:hAnsi="Times New Roman"/>
              </w:rPr>
              <w:lastRenderedPageBreak/>
              <w:t>творческого и поискового характера</w:t>
            </w:r>
          </w:p>
          <w:p w:rsidR="008C6A82" w:rsidRPr="00B7332E" w:rsidRDefault="008C6A82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77B4" w:rsidRPr="00B7332E" w:rsidTr="00B7332E">
        <w:tc>
          <w:tcPr>
            <w:tcW w:w="3053" w:type="dxa"/>
          </w:tcPr>
          <w:p w:rsidR="008C6A82" w:rsidRPr="00B7332E" w:rsidRDefault="000614C3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VIII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Итог.</w:t>
            </w:r>
          </w:p>
        </w:tc>
        <w:tc>
          <w:tcPr>
            <w:tcW w:w="2049" w:type="dxa"/>
          </w:tcPr>
          <w:p w:rsidR="008C6A82" w:rsidRPr="00B7332E" w:rsidRDefault="0012170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Объективная оценка  результатов</w:t>
            </w:r>
          </w:p>
        </w:tc>
        <w:tc>
          <w:tcPr>
            <w:tcW w:w="1885" w:type="dxa"/>
          </w:tcPr>
          <w:p w:rsidR="008C6A82" w:rsidRPr="00B7332E" w:rsidRDefault="0012170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Сравнение самооценки и оценки учителя, уточнение причины такой оценки</w:t>
            </w:r>
          </w:p>
        </w:tc>
        <w:tc>
          <w:tcPr>
            <w:tcW w:w="2955" w:type="dxa"/>
          </w:tcPr>
          <w:p w:rsidR="008C6A82" w:rsidRPr="00B7332E" w:rsidRDefault="0012170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Оценивание результатов работы</w:t>
            </w:r>
          </w:p>
        </w:tc>
        <w:tc>
          <w:tcPr>
            <w:tcW w:w="1992" w:type="dxa"/>
          </w:tcPr>
          <w:p w:rsidR="008C6A82" w:rsidRPr="00B7332E" w:rsidRDefault="0012170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Адекватная реакция на критику</w:t>
            </w:r>
          </w:p>
        </w:tc>
        <w:tc>
          <w:tcPr>
            <w:tcW w:w="2626" w:type="dxa"/>
          </w:tcPr>
          <w:p w:rsidR="008C6A82" w:rsidRPr="00B7332E" w:rsidRDefault="00121704" w:rsidP="00B7332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Формирование правильной самооценки.</w:t>
            </w:r>
          </w:p>
        </w:tc>
      </w:tr>
    </w:tbl>
    <w:p w:rsidR="00B7332E" w:rsidRDefault="00B7332E" w:rsidP="00B7332E">
      <w:pPr>
        <w:spacing w:line="360" w:lineRule="auto"/>
        <w:rPr>
          <w:rFonts w:ascii="Times New Roman" w:hAnsi="Times New Roman"/>
          <w:sz w:val="28"/>
          <w:szCs w:val="28"/>
        </w:rPr>
        <w:sectPr w:rsidR="00B7332E" w:rsidSect="00B7332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4185C" w:rsidRPr="00B7332E" w:rsidRDefault="0094185C" w:rsidP="00B7332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lastRenderedPageBreak/>
        <w:t xml:space="preserve">Маршрутный лист для </w:t>
      </w:r>
      <w:r w:rsidR="00B52B33">
        <w:rPr>
          <w:rFonts w:ascii="Times New Roman" w:hAnsi="Times New Roman"/>
          <w:sz w:val="28"/>
          <w:szCs w:val="28"/>
        </w:rPr>
        <w:t xml:space="preserve">фронтальной и </w:t>
      </w:r>
      <w:r w:rsidRPr="00B7332E">
        <w:rPr>
          <w:rFonts w:ascii="Times New Roman" w:hAnsi="Times New Roman"/>
          <w:sz w:val="28"/>
          <w:szCs w:val="28"/>
        </w:rPr>
        <w:t>парной работы без ответов.</w:t>
      </w:r>
    </w:p>
    <w:p w:rsidR="00893FA2" w:rsidRPr="00B7332E" w:rsidRDefault="00893FA2" w:rsidP="00B7332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456703</wp:posOffset>
            </wp:positionH>
            <wp:positionV relativeFrom="paragraph">
              <wp:posOffset>-1739</wp:posOffset>
            </wp:positionV>
            <wp:extent cx="2909963" cy="2965257"/>
            <wp:effectExtent l="0" t="0" r="5080" b="698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63" cy="296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32E">
        <w:rPr>
          <w:rFonts w:ascii="Times New Roman" w:hAnsi="Times New Roman"/>
          <w:sz w:val="28"/>
          <w:szCs w:val="28"/>
        </w:rPr>
        <w:t>Код опроса 1.</w:t>
      </w:r>
    </w:p>
    <w:p w:rsidR="0094185C" w:rsidRPr="00B7332E" w:rsidRDefault="0094185C" w:rsidP="00B7332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Понятие толерантность</w:t>
      </w:r>
    </w:p>
    <w:p w:rsidR="0094185C" w:rsidRPr="00B7332E" w:rsidRDefault="0094185C" w:rsidP="00B7332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Прочитайте несколько документов, каждый из которых раскрывает разные причины национальной нетерпимости, определите их и запишите.</w:t>
      </w:r>
    </w:p>
    <w:p w:rsidR="0094185C" w:rsidRPr="00B7332E" w:rsidRDefault="0094185C" w:rsidP="00B7332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7332E">
        <w:rPr>
          <w:rFonts w:ascii="Times New Roman" w:hAnsi="Times New Roman"/>
          <w:i/>
          <w:color w:val="212529"/>
          <w:sz w:val="28"/>
          <w:szCs w:val="28"/>
          <w:shd w:val="clear" w:color="auto" w:fill="FFFFFF"/>
        </w:rPr>
        <w:t xml:space="preserve">В одной древней притче рассказывается о двух враждовавших племенах, которые жили на противоположных берегах реки. Как-то раз представитель одного из них повстречал волшебника, сказавшего ему: «Я дам тебе все, чего ты пожелаешь при условии, что человек из племени, живущего на другом берегу, получит вдвое больше». И туземец ответил: «Ослепи меня на один глаз». Ему хотелось, чтобы тот, из враждебного племени, ослеп совсем. </w:t>
      </w:r>
    </w:p>
    <w:p w:rsidR="0094185C" w:rsidRPr="00B7332E" w:rsidRDefault="0094185C" w:rsidP="00B7332E">
      <w:pPr>
        <w:pStyle w:val="a3"/>
        <w:numPr>
          <w:ilvl w:val="0"/>
          <w:numId w:val="3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  <w:t xml:space="preserve">Когда рыцарь </w:t>
      </w:r>
      <w:proofErr w:type="spellStart"/>
      <w:r w:rsidRPr="00B7332E"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  <w:t>Ланцелот</w:t>
      </w:r>
      <w:proofErr w:type="spellEnd"/>
      <w:r w:rsidRPr="00B7332E"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  <w:t xml:space="preserve"> прибыл в город, порабощенный жестоким Драконом, он, к своему удивлению, услышал о доброте Дракона. Во-первых, во время эпидемии холеры Дракон, дохнув на озеро, вскипятил в нем воду. Во-вторых, он избавил город от цыган. «Но цыгане — очень милые люди», — удивился </w:t>
      </w:r>
      <w:proofErr w:type="spellStart"/>
      <w:r w:rsidRPr="00B7332E"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  <w:t>Ланцелот</w:t>
      </w:r>
      <w:proofErr w:type="spellEnd"/>
      <w:r w:rsidRPr="00B7332E"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  <w:t xml:space="preserve">. «Что вы! Какой ужас! — воскликнул архивариус Шарлемань. — Я, правда, в жизни своей не видал ни одного цыгана. Но я еще в школе проходил, что это люди страшные. Это бродяги по природе, по крови. Они — враги любой государственной системы, иначе они обосновались бы где-нибудь, а не бродили бы туда-сюда. Их песни лишены мужественности, а идеи разрушительны. Они воруют детей. Они проникают всюду». Обратите внимание: Шарлемань сам не видел цыган, но их плохие качества не вызывают у него никаких сомнений. </w:t>
      </w:r>
      <w:r w:rsidRPr="00B7332E"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  <w:lastRenderedPageBreak/>
        <w:t>Даже реальный Дракон лучше мифических цыган. Кстати, источником информации о «цыганской угрозе» был не кто иной, как сам господин Дракон…</w:t>
      </w:r>
      <w:r w:rsidRPr="00B7332E">
        <w:rPr>
          <w:rFonts w:ascii="Times New Roman" w:hAnsi="Times New Roman"/>
          <w:i/>
          <w:color w:val="FF0000"/>
          <w:sz w:val="28"/>
          <w:szCs w:val="28"/>
          <w:shd w:val="clear" w:color="auto" w:fill="FFFFFF"/>
        </w:rPr>
        <w:t xml:space="preserve"> </w:t>
      </w:r>
    </w:p>
    <w:p w:rsidR="0094185C" w:rsidRPr="00B7332E" w:rsidRDefault="0094185C" w:rsidP="00B7332E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 древние времена арабы на свадьбе раздавали мясо, завёрнутое в лепёшки. Если гостей было больше, чем мяса, они давали своим близким и друзьям, тем, кого считали своей семьей, пустые лепёшки. И те ели их, не подавая вида, что они пустые.</w:t>
      </w:r>
    </w:p>
    <w:p w:rsidR="0094185C" w:rsidRPr="00B7332E" w:rsidRDefault="0094185C" w:rsidP="00B7332E">
      <w:pPr>
        <w:pStyle w:val="a3"/>
        <w:shd w:val="clear" w:color="auto" w:fill="FFFFFF"/>
        <w:spacing w:after="0" w:line="360" w:lineRule="auto"/>
        <w:ind w:left="144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Однажды один из гостей, увидев пустую лепёшку, начал при всех кричать: «Моя лепёшка без мяса». И хозяин ответил ему: «Я виноват перед тобой, я посчитал тебя </w:t>
      </w:r>
      <w:proofErr w:type="gramStart"/>
      <w:r w:rsidRPr="00B7332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своим»...</w:t>
      </w:r>
      <w:proofErr w:type="gramEnd"/>
      <w:r w:rsidRPr="00B7332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94185C" w:rsidRPr="00B7332E" w:rsidRDefault="0094185C" w:rsidP="00B7332E">
      <w:pPr>
        <w:pStyle w:val="a3"/>
        <w:shd w:val="clear" w:color="auto" w:fill="FFFFFF"/>
        <w:spacing w:after="0" w:line="360" w:lineRule="auto"/>
        <w:ind w:left="14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4185C" w:rsidRPr="00B7332E" w:rsidRDefault="00893FA2" w:rsidP="00B7332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Работа в группах. </w:t>
      </w:r>
      <w:r w:rsidR="0094185C" w:rsidRPr="00B7332E">
        <w:rPr>
          <w:rFonts w:ascii="Times New Roman" w:hAnsi="Times New Roman"/>
          <w:sz w:val="28"/>
          <w:szCs w:val="28"/>
        </w:rPr>
        <w:t xml:space="preserve">Мы выяснили причины нетерпимости, теперь будем преодолевать их в себе, </w:t>
      </w:r>
      <w:proofErr w:type="gramStart"/>
      <w:r w:rsidR="0094185C" w:rsidRPr="00B7332E">
        <w:rPr>
          <w:rFonts w:ascii="Times New Roman" w:hAnsi="Times New Roman"/>
          <w:sz w:val="28"/>
          <w:szCs w:val="28"/>
        </w:rPr>
        <w:t>что бы</w:t>
      </w:r>
      <w:proofErr w:type="gramEnd"/>
      <w:r w:rsidR="0094185C" w:rsidRPr="00B7332E">
        <w:rPr>
          <w:rFonts w:ascii="Times New Roman" w:hAnsi="Times New Roman"/>
          <w:sz w:val="28"/>
          <w:szCs w:val="28"/>
        </w:rPr>
        <w:t xml:space="preserve"> сформировать понятие Диалога культур, для этого выберете одну из фигур того цвета, который вам понравился (3 цвета для 3 групп для дальнейшей работы).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781"/>
        <w:gridCol w:w="1781"/>
        <w:gridCol w:w="1782"/>
        <w:gridCol w:w="1782"/>
        <w:gridCol w:w="1782"/>
      </w:tblGrid>
      <w:tr w:rsidR="00893FA2" w:rsidRPr="00B7332E" w:rsidTr="00893FA2">
        <w:tc>
          <w:tcPr>
            <w:tcW w:w="2912" w:type="dxa"/>
          </w:tcPr>
          <w:p w:rsidR="00893FA2" w:rsidRPr="00B7332E" w:rsidRDefault="00893FA2" w:rsidP="00B7332E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149081" wp14:editId="7AF87E40">
                      <wp:simplePos x="0" y="0"/>
                      <wp:positionH relativeFrom="column">
                        <wp:posOffset>356097</wp:posOffset>
                      </wp:positionH>
                      <wp:positionV relativeFrom="paragraph">
                        <wp:posOffset>127304</wp:posOffset>
                      </wp:positionV>
                      <wp:extent cx="676275" cy="285750"/>
                      <wp:effectExtent l="0" t="0" r="28575" b="1905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C45FD8" id="Прямоугольник 23" o:spid="_x0000_s1026" style="position:absolute;margin-left:28.05pt;margin-top:10pt;width:53.2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" fillcolor="#5b9bd5 [3204]" strokecolor="#1f4d78 [1604]" strokeweight="1pt"/>
                  </w:pict>
                </mc:Fallback>
              </mc:AlternateContent>
            </w:r>
          </w:p>
          <w:p w:rsidR="00893FA2" w:rsidRPr="00B7332E" w:rsidRDefault="00893FA2" w:rsidP="00B7332E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93FA2" w:rsidRPr="00B7332E" w:rsidRDefault="00893FA2" w:rsidP="00B7332E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893FA2" w:rsidRPr="00B7332E" w:rsidRDefault="00893FA2" w:rsidP="00B7332E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282D420" wp14:editId="70109442">
                      <wp:simplePos x="0" y="0"/>
                      <wp:positionH relativeFrom="column">
                        <wp:posOffset>490937</wp:posOffset>
                      </wp:positionH>
                      <wp:positionV relativeFrom="paragraph">
                        <wp:posOffset>53975</wp:posOffset>
                      </wp:positionV>
                      <wp:extent cx="542925" cy="457200"/>
                      <wp:effectExtent l="0" t="0" r="28575" b="1905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457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7B1D3D" id="Овал 22" o:spid="_x0000_s1026" style="position:absolute;margin-left:38.65pt;margin-top:4.25pt;width:42.7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12" w:type="dxa"/>
          </w:tcPr>
          <w:p w:rsidR="00893FA2" w:rsidRPr="00B7332E" w:rsidRDefault="00893FA2" w:rsidP="00B7332E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F9E0132" wp14:editId="1BA0CA6F">
                      <wp:simplePos x="0" y="0"/>
                      <wp:positionH relativeFrom="column">
                        <wp:posOffset>540855</wp:posOffset>
                      </wp:positionH>
                      <wp:positionV relativeFrom="paragraph">
                        <wp:posOffset>36665</wp:posOffset>
                      </wp:positionV>
                      <wp:extent cx="571500" cy="485775"/>
                      <wp:effectExtent l="0" t="0" r="19050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B0381D" id="Прямоугольник 21" o:spid="_x0000_s1026" style="position:absolute;margin-left:42.6pt;margin-top:2.9pt;width:45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912" w:type="dxa"/>
          </w:tcPr>
          <w:p w:rsidR="00893FA2" w:rsidRPr="00B7332E" w:rsidRDefault="00893FA2" w:rsidP="00B7332E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0E2B5F9" wp14:editId="746C08E4">
                      <wp:simplePos x="0" y="0"/>
                      <wp:positionH relativeFrom="column">
                        <wp:posOffset>383871</wp:posOffset>
                      </wp:positionH>
                      <wp:positionV relativeFrom="paragraph">
                        <wp:posOffset>-11043</wp:posOffset>
                      </wp:positionV>
                      <wp:extent cx="695325" cy="533400"/>
                      <wp:effectExtent l="19050" t="19050" r="47625" b="19050"/>
                      <wp:wrapNone/>
                      <wp:docPr id="20" name="Равнобедренный тре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334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A8760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0" o:spid="_x0000_s1026" type="#_x0000_t5" style="position:absolute;margin-left:30.25pt;margin-top:-.85pt;width:54.75pt;height:4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912" w:type="dxa"/>
          </w:tcPr>
          <w:p w:rsidR="00893FA2" w:rsidRPr="00B7332E" w:rsidRDefault="00893FA2" w:rsidP="00B7332E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1051D7" wp14:editId="4F2070DB">
                      <wp:simplePos x="0" y="0"/>
                      <wp:positionH relativeFrom="column">
                        <wp:posOffset>792673</wp:posOffset>
                      </wp:positionH>
                      <wp:positionV relativeFrom="paragraph">
                        <wp:posOffset>80177</wp:posOffset>
                      </wp:positionV>
                      <wp:extent cx="246491" cy="341906"/>
                      <wp:effectExtent l="0" t="0" r="20320" b="2032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491" cy="34190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C47583" id="Прямая соединительная линия 2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pt,6.3pt" to="81.8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DA3535" wp14:editId="3E37F085">
                      <wp:simplePos x="0" y="0"/>
                      <wp:positionH relativeFrom="column">
                        <wp:posOffset>601842</wp:posOffset>
                      </wp:positionH>
                      <wp:positionV relativeFrom="paragraph">
                        <wp:posOffset>48370</wp:posOffset>
                      </wp:positionV>
                      <wp:extent cx="169711" cy="409217"/>
                      <wp:effectExtent l="0" t="0" r="20955" b="2921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711" cy="40921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8B8755" id="Прямая соединительная линия 1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3.8pt" to="60.7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12F5FD" wp14:editId="09738BF5">
                      <wp:simplePos x="0" y="0"/>
                      <wp:positionH relativeFrom="column">
                        <wp:posOffset>395108</wp:posOffset>
                      </wp:positionH>
                      <wp:positionV relativeFrom="paragraph">
                        <wp:posOffset>24518</wp:posOffset>
                      </wp:positionV>
                      <wp:extent cx="182880" cy="433428"/>
                      <wp:effectExtent l="0" t="0" r="26670" b="2413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" cy="4334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8BF8F0" id="Прямая соединительная линия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1.95pt" to="45.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CCED74" wp14:editId="40BE557F">
                      <wp:simplePos x="0" y="0"/>
                      <wp:positionH relativeFrom="column">
                        <wp:posOffset>10878</wp:posOffset>
                      </wp:positionH>
                      <wp:positionV relativeFrom="paragraph">
                        <wp:posOffset>46024</wp:posOffset>
                      </wp:positionV>
                      <wp:extent cx="409575" cy="409575"/>
                      <wp:effectExtent l="0" t="0" r="28575" b="28575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9575" cy="409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6D234A" id="Прямая соединительная линия 19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3.6pt" to="33.1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893FA2" w:rsidRPr="00B7332E" w:rsidRDefault="00893FA2" w:rsidP="00B7332E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3FA2" w:rsidRPr="00B7332E" w:rsidRDefault="00893FA2" w:rsidP="00B7332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Опрос 2. Рефлексия. </w: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525DEF" wp14:editId="5A422629">
            <wp:extent cx="2536050" cy="259195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1512" cy="259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5C" w:rsidRPr="00B7332E" w:rsidRDefault="0094185C" w:rsidP="00B7332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3649DB" w:rsidRPr="00B52B33" w:rsidRDefault="0094185C" w:rsidP="00B52B33">
      <w:pPr>
        <w:spacing w:after="160" w:line="360" w:lineRule="auto"/>
        <w:ind w:left="360"/>
        <w:rPr>
          <w:rFonts w:ascii="Times New Roman" w:hAnsi="Times New Roman"/>
          <w:sz w:val="28"/>
          <w:szCs w:val="28"/>
        </w:rPr>
      </w:pPr>
      <w:r w:rsidRPr="00B52B33">
        <w:rPr>
          <w:rFonts w:ascii="Times New Roman" w:hAnsi="Times New Roman"/>
          <w:sz w:val="28"/>
          <w:szCs w:val="28"/>
        </w:rPr>
        <w:br w:type="page"/>
      </w:r>
      <w:r w:rsidR="00DD43CD" w:rsidRPr="00B52B33">
        <w:rPr>
          <w:rFonts w:ascii="Times New Roman" w:hAnsi="Times New Roman"/>
          <w:color w:val="FF0000"/>
          <w:sz w:val="28"/>
          <w:szCs w:val="28"/>
        </w:rPr>
        <w:lastRenderedPageBreak/>
        <w:t>Маршрутный лист</w:t>
      </w:r>
      <w:r w:rsidRPr="00B52B33">
        <w:rPr>
          <w:rFonts w:ascii="Times New Roman" w:hAnsi="Times New Roman"/>
          <w:color w:val="FF0000"/>
          <w:sz w:val="28"/>
          <w:szCs w:val="28"/>
        </w:rPr>
        <w:t xml:space="preserve"> с ответами</w:t>
      </w:r>
      <w:r w:rsidR="00DD43CD" w:rsidRPr="00B52B33">
        <w:rPr>
          <w:rFonts w:ascii="Times New Roman" w:hAnsi="Times New Roman"/>
          <w:color w:val="FF0000"/>
          <w:sz w:val="28"/>
          <w:szCs w:val="28"/>
        </w:rPr>
        <w:t>.</w:t>
      </w:r>
    </w:p>
    <w:p w:rsidR="00DD43CD" w:rsidRPr="00B7332E" w:rsidRDefault="00DD43CD" w:rsidP="00B52B33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Понятие толерантность</w:t>
      </w:r>
    </w:p>
    <w:p w:rsidR="00DD43CD" w:rsidRPr="00B7332E" w:rsidRDefault="00DD43CD" w:rsidP="00B52B33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Прочитайте несколько документов, каждый из которых раскрывает разные причины </w:t>
      </w:r>
      <w:r w:rsidR="007A3A49" w:rsidRPr="00B7332E">
        <w:rPr>
          <w:rFonts w:ascii="Times New Roman" w:hAnsi="Times New Roman"/>
          <w:sz w:val="28"/>
          <w:szCs w:val="28"/>
        </w:rPr>
        <w:t>национальной нетерпимости, определите их и запишите.</w:t>
      </w:r>
    </w:p>
    <w:p w:rsidR="00DD43CD" w:rsidRPr="00B7332E" w:rsidRDefault="00DD43CD" w:rsidP="00B52B33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В одной древней притче рассказывается о двух враждовавших племенах, которые жили на противоположных берегах реки. Как-то раз представитель одного из них повстречал волшебника, сказавшего ему: «Я дам тебе все, чего ты пожелаешь при условии, что человек из племени, живущего на другом берегу, получит вдвое больше». И туземец ответил: «Ослепи меня на один глаз». Ему хотелось, чтобы тот, из враждебного племени, ослеп совсем. </w:t>
      </w:r>
      <w:proofErr w:type="gramStart"/>
      <w:r w:rsidR="00B46B68" w:rsidRPr="00B7332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Ответ  -</w:t>
      </w:r>
      <w:proofErr w:type="gramEnd"/>
      <w:r w:rsidR="00B46B68" w:rsidRPr="00B7332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психологическая – зависть, злоба, желание иметь больше, чем сосед. </w:t>
      </w:r>
    </w:p>
    <w:p w:rsidR="007A3A49" w:rsidRPr="00B52B33" w:rsidRDefault="007A3A49" w:rsidP="00B52B33">
      <w:pPr>
        <w:pStyle w:val="a3"/>
        <w:numPr>
          <w:ilvl w:val="0"/>
          <w:numId w:val="15"/>
        </w:num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B52B3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Когда рыцарь </w:t>
      </w:r>
      <w:proofErr w:type="spellStart"/>
      <w:r w:rsidRPr="00B52B3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Ланцелот</w:t>
      </w:r>
      <w:proofErr w:type="spellEnd"/>
      <w:r w:rsidRPr="00B52B3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прибыл в город, порабощенный жестоким Драконом, он, к своему удивлению, услышал о доброте Дракона. Во-первых, во время эпидемии холеры Дракон, дохнув на озеро, вскипятил в нем воду. Во-вторых, он избавил город от цыган. «Но цыгане — очень милые люди», — удивился </w:t>
      </w:r>
      <w:proofErr w:type="spellStart"/>
      <w:r w:rsidRPr="00B52B3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Ланцелот</w:t>
      </w:r>
      <w:proofErr w:type="spellEnd"/>
      <w:r w:rsidRPr="00B52B3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>. «Что вы! Какой ужас! — воскликнул архивариус Шарлемань. — Я, правда, в жизни своей не видал ни одного цыгана. Но я еще в школе проходил, что это люди страшные. Это бродяги по природе, по крови. Они — враги любой государственной системы, иначе они обосновались бы где-нибудь, а не бродили бы туда-сюда. Их песни лишены мужественности, а идеи разрушительны. Они воруют детей. Они проникают всюду». Обратите внимание: Шарлемань сам не видел цыган, но их плохие качества не вызывают у него никаких сомнений. Даже реальный Дракон лучше мифических цыган. Кстати, источником информации о «цыганской угрозе» был не кто иной, как сам господин Дракон…</w:t>
      </w:r>
      <w:r w:rsidR="00B46B68" w:rsidRPr="00B52B33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="00B46B68" w:rsidRPr="00B52B33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Ответ  -</w:t>
      </w:r>
      <w:proofErr w:type="gramEnd"/>
      <w:r w:rsidR="00B46B68" w:rsidRPr="00B52B33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социальная – стереотипы, убеждения, ксенофобия</w:t>
      </w:r>
    </w:p>
    <w:p w:rsidR="007A3A49" w:rsidRPr="00B52B33" w:rsidRDefault="007A3A49" w:rsidP="00B52B33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52B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древние времена арабы на свадьбе раздавали мясо, завёрнутое в лепёшки. Если гостей было больше, чем мяса, они давали своим </w:t>
      </w:r>
      <w:r w:rsidRPr="00B52B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близким и друзьям, тем, кого считали своей семьей, пустые лепёшки. И те ели их, не подавая вида, что они пустые.</w:t>
      </w:r>
    </w:p>
    <w:p w:rsidR="007A3A49" w:rsidRPr="00B7332E" w:rsidRDefault="007A3A49" w:rsidP="00B52B33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Однажды один из гостей, увидев пустую лепёшку, начал при всех кричать: «Моя лепёшка без мяса». И хозяин ответил ему: «Я виноват перед тобой, я посчитал тебя </w:t>
      </w:r>
      <w:proofErr w:type="gramStart"/>
      <w:r w:rsidRPr="00B733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своим»...</w:t>
      </w:r>
      <w:proofErr w:type="gramEnd"/>
      <w:r w:rsidR="00B46B68" w:rsidRPr="00B733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46B68" w:rsidRPr="00B7332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Ответ – социально-историческая, привычка делить людей на своих и чужих, по принципу из моей семьи или нет.</w:t>
      </w:r>
    </w:p>
    <w:p w:rsidR="00DD43CD" w:rsidRPr="00B7332E" w:rsidRDefault="00B46B68" w:rsidP="00B52B33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Мы выяснили причины нетерпимости, теперь будем преод</w:t>
      </w:r>
      <w:r w:rsidR="0094185C" w:rsidRPr="00B7332E">
        <w:rPr>
          <w:rFonts w:ascii="Times New Roman" w:hAnsi="Times New Roman"/>
          <w:sz w:val="28"/>
          <w:szCs w:val="28"/>
        </w:rPr>
        <w:t xml:space="preserve">олевать их в себе, </w:t>
      </w:r>
      <w:proofErr w:type="gramStart"/>
      <w:r w:rsidR="0094185C" w:rsidRPr="00B7332E">
        <w:rPr>
          <w:rFonts w:ascii="Times New Roman" w:hAnsi="Times New Roman"/>
          <w:sz w:val="28"/>
          <w:szCs w:val="28"/>
        </w:rPr>
        <w:t>что бы</w:t>
      </w:r>
      <w:proofErr w:type="gramEnd"/>
      <w:r w:rsidR="0094185C" w:rsidRPr="00B7332E">
        <w:rPr>
          <w:rFonts w:ascii="Times New Roman" w:hAnsi="Times New Roman"/>
          <w:sz w:val="28"/>
          <w:szCs w:val="28"/>
        </w:rPr>
        <w:t xml:space="preserve"> сформировать понятие Диалога культур, для этого выберете одну из фигур того цвета, который вам понравился (3 цвета для 3 групп для дальнейшей работы).</w:t>
      </w:r>
    </w:p>
    <w:p w:rsidR="0094185C" w:rsidRPr="00B7332E" w:rsidRDefault="0094185C" w:rsidP="00B7332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206375</wp:posOffset>
                </wp:positionV>
                <wp:extent cx="257175" cy="57150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C2038" id="Прямая соединительная линия 1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7.3pt,16.25pt" to="497.5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187325</wp:posOffset>
                </wp:positionV>
                <wp:extent cx="266700" cy="58102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62427" id="Прямая соединительная линия 1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8pt,14.75pt" to="472.8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196850</wp:posOffset>
                </wp:positionV>
                <wp:extent cx="409575" cy="40957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4097A" id="Прямая соединительная линия 1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55pt,15.5pt" to="451.8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" strokecolor="black [3200]" strokeweight="1.5pt">
                <v:stroke joinstyle="miter"/>
              </v:line>
            </w:pict>
          </mc:Fallback>
        </mc:AlternateConten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139700</wp:posOffset>
                </wp:positionV>
                <wp:extent cx="695325" cy="533400"/>
                <wp:effectExtent l="19050" t="19050" r="47625" b="1905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33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6A2E9" id="Равнобедренный треугольник 10" o:spid="_x0000_s1026" type="#_x0000_t5" style="position:absolute;margin-left:328.05pt;margin-top:11pt;width:54.7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" fillcolor="#5b9bd5 [3204]" strokecolor="#1f4d78 [1604]" strokeweight="1pt"/>
            </w:pict>
          </mc:Fallback>
        </mc:AlternateConten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92075</wp:posOffset>
                </wp:positionV>
                <wp:extent cx="571500" cy="4857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C346A" id="Прямоугольник 9" o:spid="_x0000_s1026" style="position:absolute;margin-left:224.55pt;margin-top:7.25pt;width:4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" fillcolor="#5b9bd5 [3204]" strokecolor="#1f4d78 [1604]" strokeweight="1pt"/>
            </w:pict>
          </mc:Fallback>
        </mc:AlternateConten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196850</wp:posOffset>
                </wp:positionV>
                <wp:extent cx="542925" cy="4572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41D5B" id="Овал 8" o:spid="_x0000_s1026" style="position:absolute;margin-left:128.55pt;margin-top:15.5pt;width:42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158750</wp:posOffset>
                </wp:positionV>
                <wp:extent cx="676275" cy="2857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86024" id="Прямоугольник 7" o:spid="_x0000_s1026" style="position:absolute;margin-left:34.05pt;margin-top:12.5pt;width:53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" fillcolor="#5b9bd5 [3204]" strokecolor="#1f4d78 [1604]" strokeweight="1pt"/>
            </w:pict>
          </mc:Fallback>
        </mc:AlternateContent>
      </w:r>
    </w:p>
    <w:p w:rsidR="0094185C" w:rsidRPr="00B7332E" w:rsidRDefault="0094185C" w:rsidP="00B7332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20955</wp:posOffset>
                </wp:positionV>
                <wp:extent cx="495300" cy="581025"/>
                <wp:effectExtent l="0" t="0" r="19050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EFDE0" id="Прямая соединительная линия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8pt,1.65pt" to="538.8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w:t>*</w:t>
      </w:r>
    </w:p>
    <w:p w:rsidR="0094185C" w:rsidRPr="00B7332E" w:rsidRDefault="0094185C" w:rsidP="00B7332E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51435</wp:posOffset>
                </wp:positionV>
                <wp:extent cx="0" cy="0"/>
                <wp:effectExtent l="0" t="0" r="0" b="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A8938" id="Прямая соединительная линия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8pt,4.05pt" to="433.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" strokecolor="#5b9bd5 [3204]" strokeweight=".5pt">
                <v:stroke joinstyle="miter"/>
              </v:line>
            </w:pict>
          </mc:Fallback>
        </mc:AlternateContent>
      </w:r>
      <w:r w:rsidRPr="00B7332E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22860</wp:posOffset>
                </wp:positionV>
                <wp:extent cx="0" cy="0"/>
                <wp:effectExtent l="0" t="0" r="0" b="0"/>
                <wp:wrapNone/>
                <wp:docPr id="11" name="Соединительная линия уступ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D60AB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1" o:spid="_x0000_s1026" type="#_x0000_t34" style="position:absolute;margin-left:426.3pt;margin-top:1.8pt;width:0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" strokecolor="#5b9bd5 [3204]" strokeweight=".5pt"/>
            </w:pict>
          </mc:Fallback>
        </mc:AlternateContent>
      </w:r>
      <w:r w:rsidRPr="00B7332E">
        <w:rPr>
          <w:rFonts w:ascii="Times New Roman" w:hAnsi="Times New Roman"/>
          <w:sz w:val="28"/>
          <w:szCs w:val="28"/>
        </w:rPr>
        <w:br w:type="page"/>
      </w:r>
    </w:p>
    <w:p w:rsidR="009864BE" w:rsidRPr="000B648F" w:rsidRDefault="00EC59C7" w:rsidP="000B648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  <w:r w:rsidRPr="000B648F">
        <w:rPr>
          <w:rFonts w:ascii="Times New Roman" w:hAnsi="Times New Roman"/>
          <w:sz w:val="24"/>
          <w:szCs w:val="28"/>
        </w:rPr>
        <w:lastRenderedPageBreak/>
        <w:t>Кейс 1.</w:t>
      </w:r>
      <w:r w:rsidR="009864BE" w:rsidRPr="000B648F">
        <w:rPr>
          <w:rFonts w:ascii="Times New Roman" w:hAnsi="Times New Roman"/>
          <w:sz w:val="24"/>
          <w:szCs w:val="28"/>
        </w:rPr>
        <w:t>Группа 1.</w:t>
      </w:r>
      <w:r w:rsidRPr="000B648F">
        <w:rPr>
          <w:rFonts w:ascii="Times New Roman" w:hAnsi="Times New Roman"/>
          <w:sz w:val="24"/>
          <w:szCs w:val="28"/>
        </w:rPr>
        <w:t xml:space="preserve"> Национальные головные уборы.</w:t>
      </w:r>
    </w:p>
    <w:p w:rsidR="00EC59C7" w:rsidRPr="000B648F" w:rsidRDefault="00EC59C7" w:rsidP="000B648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  <w:r w:rsidRPr="000B648F">
        <w:rPr>
          <w:rFonts w:ascii="Times New Roman" w:hAnsi="Times New Roman"/>
          <w:sz w:val="24"/>
          <w:szCs w:val="28"/>
        </w:rPr>
        <w:t xml:space="preserve">Изучите головные уборы народов </w:t>
      </w:r>
      <w:r w:rsidR="00925B61" w:rsidRPr="000B648F">
        <w:rPr>
          <w:rFonts w:ascii="Times New Roman" w:hAnsi="Times New Roman"/>
          <w:sz w:val="24"/>
          <w:szCs w:val="28"/>
        </w:rPr>
        <w:t>России и найдите сходства</w:t>
      </w:r>
      <w:r w:rsidRPr="000B648F">
        <w:rPr>
          <w:rFonts w:ascii="Times New Roman" w:hAnsi="Times New Roman"/>
          <w:sz w:val="24"/>
          <w:szCs w:val="28"/>
        </w:rPr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219"/>
        <w:gridCol w:w="3689"/>
      </w:tblGrid>
      <w:tr w:rsidR="00DB46A9" w:rsidRPr="000B648F" w:rsidTr="00925B61">
        <w:tc>
          <w:tcPr>
            <w:tcW w:w="6079" w:type="dxa"/>
          </w:tcPr>
          <w:p w:rsidR="00EC59C7" w:rsidRPr="000B648F" w:rsidRDefault="00EC59C7" w:rsidP="000B648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07CD5D1" wp14:editId="5F72CCF4">
                  <wp:extent cx="2266689" cy="2047875"/>
                  <wp:effectExtent l="0" t="0" r="635" b="0"/>
                  <wp:docPr id="2" name="Рисунок 2" descr="http://gazeta-tolon.ru/images/----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azeta-tolon.ru/images/----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549" r="-288" b="31587"/>
                          <a:stretch/>
                        </pic:blipFill>
                        <pic:spPr bwMode="auto">
                          <a:xfrm>
                            <a:off x="0" y="0"/>
                            <a:ext cx="2268527" cy="204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EC59C7" w:rsidRPr="000B648F" w:rsidRDefault="00EC59C7" w:rsidP="000B648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>Хасабшатай</w:t>
            </w:r>
            <w:proofErr w:type="spellEnd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>малгай</w:t>
            </w:r>
            <w:proofErr w:type="spellEnd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– традиционный бурятский цельнокроеный зимний головной убор с высокой тульей и наушниками. Верх шапки и наушники выкраивались из одного куска ткани. Перед шапки был неразрезанным, шов проходил по затылочной части. На лицевой и затылочной сторонах оставляли небольшие выступы, которые в теплую погоду заворачивались наверх вместе с наушниками. Подбивали шапку мехом рыси, выдры, мерлушки.</w:t>
            </w:r>
          </w:p>
        </w:tc>
      </w:tr>
      <w:tr w:rsidR="00DB46A9" w:rsidRPr="000B648F" w:rsidTr="00925B61">
        <w:tc>
          <w:tcPr>
            <w:tcW w:w="6079" w:type="dxa"/>
          </w:tcPr>
          <w:p w:rsidR="00EC59C7" w:rsidRPr="000B648F" w:rsidRDefault="00EC59C7" w:rsidP="000B648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A4ED39B" wp14:editId="63E0875C">
                  <wp:extent cx="2105025" cy="2105025"/>
                  <wp:effectExtent l="0" t="0" r="9525" b="9525"/>
                  <wp:docPr id="4" name="Рисунок 4" descr="https://avatars.mds.yandex.net/i?id=fc53e66bc3b70e8a52a0f60b91c8f3f9ce3a257c-906834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fc53e66bc3b70e8a52a0f60b91c8f3f9ce3a257c-906834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EC59C7" w:rsidRPr="000B648F" w:rsidRDefault="00EC59C7" w:rsidP="000B648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>Татаар</w:t>
            </w:r>
            <w:proofErr w:type="spellEnd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>малгай</w:t>
            </w:r>
            <w:proofErr w:type="spellEnd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(«татарская шапка», указывающее заимствование бурятами головного убора у татар) - шапка с круглым верхом и узкой меховой оторочкой по краю. Шапку шили из меха рыси, а также из лисьих </w:t>
            </w:r>
            <w:proofErr w:type="spellStart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>камусов</w:t>
            </w:r>
            <w:proofErr w:type="spellEnd"/>
            <w:r w:rsidRPr="000B648F"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</w:tc>
      </w:tr>
      <w:tr w:rsidR="00DB46A9" w:rsidRPr="000B648F" w:rsidTr="00925B61">
        <w:tc>
          <w:tcPr>
            <w:tcW w:w="6079" w:type="dxa"/>
          </w:tcPr>
          <w:p w:rsidR="00EC59C7" w:rsidRPr="000B648F" w:rsidRDefault="00EC59C7" w:rsidP="000B648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BB1FA10" wp14:editId="43CA183B">
                      <wp:extent cx="304800" cy="304800"/>
                      <wp:effectExtent l="0" t="0" r="0" b="0"/>
                      <wp:docPr id="6" name="AutoShape 6" descr="Треу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A15EC6" id="AutoShape 6" o:spid="_x0000_s1026" alt="Треу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BwFFLMAgAAyg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B46A9" w:rsidRPr="000B648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DB46A9"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157ACEA" wp14:editId="58BFAD9E">
                  <wp:extent cx="2609849" cy="16668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803" t="22225" r="31530" b="37259"/>
                          <a:stretch/>
                        </pic:blipFill>
                        <pic:spPr bwMode="auto">
                          <a:xfrm>
                            <a:off x="0" y="0"/>
                            <a:ext cx="2610881" cy="1667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B46A9"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t xml:space="preserve"> </w:t>
            </w:r>
            <w:r w:rsidR="00DB46A9"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5" name="Прямоугольник 25" descr="Треу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38D217" id="Прямоугольник 25" o:spid="_x0000_s1026" alt="Треу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B65j3tAgAA3QU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761" w:type="dxa"/>
          </w:tcPr>
          <w:p w:rsidR="00EC59C7" w:rsidRPr="000B648F" w:rsidRDefault="00DB46A9" w:rsidP="000B648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 xml:space="preserve">Популярная меховая шапка-ушанка ведёт происхождение от треуха. Уже по названию понятно, что где-то в этом головном уборе прячется число «3». Действительно, две свисающие от </w:t>
            </w:r>
            <w:proofErr w:type="spellStart"/>
            <w:r w:rsidRPr="000B648F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навершия</w:t>
            </w:r>
            <w:proofErr w:type="spellEnd"/>
            <w:r w:rsidRPr="000B648F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 xml:space="preserve"> полосы закрывали от мороза уши, а третья полоса защищала шею, не давая холоду заползать за воротник.</w:t>
            </w:r>
          </w:p>
        </w:tc>
      </w:tr>
      <w:tr w:rsidR="00DB46A9" w:rsidRPr="000B648F" w:rsidTr="00925B61">
        <w:tc>
          <w:tcPr>
            <w:tcW w:w="6079" w:type="dxa"/>
          </w:tcPr>
          <w:p w:rsidR="00EC59C7" w:rsidRPr="000B648F" w:rsidRDefault="00DB46A9" w:rsidP="000B648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2028527" cy="2238375"/>
                  <wp:effectExtent l="0" t="0" r="0" b="0"/>
                  <wp:docPr id="26" name="Рисунок 26" descr="Мурмолка Боярская шап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урмолка Боярская шап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80" cy="224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EC59C7" w:rsidRPr="000B648F" w:rsidRDefault="00DB46A9" w:rsidP="000B648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B648F">
              <w:rPr>
                <w:rFonts w:ascii="Times New Roman" w:hAnsi="Times New Roman"/>
                <w:b/>
                <w:bCs/>
                <w:color w:val="202122"/>
                <w:sz w:val="24"/>
                <w:szCs w:val="28"/>
                <w:shd w:val="clear" w:color="auto" w:fill="FFFFFF"/>
              </w:rPr>
              <w:t>Му́рмолка</w:t>
            </w:r>
            <w:proofErr w:type="spellEnd"/>
            <w:r w:rsidRPr="000B648F">
              <w:rPr>
                <w:rFonts w:ascii="Times New Roman" w:hAnsi="Times New Roman"/>
                <w:color w:val="202122"/>
                <w:sz w:val="24"/>
                <w:szCs w:val="28"/>
                <w:shd w:val="clear" w:color="auto" w:fill="FFFFFF"/>
              </w:rPr>
              <w:t> — </w:t>
            </w:r>
            <w:hyperlink r:id="rId11" w:tooltip="Русский национальный костюм" w:history="1">
              <w:r w:rsidRPr="000B648F">
                <w:rPr>
                  <w:rStyle w:val="a5"/>
                  <w:rFonts w:ascii="Times New Roman" w:hAnsi="Times New Roman"/>
                  <w:color w:val="auto"/>
                  <w:sz w:val="24"/>
                  <w:szCs w:val="28"/>
                  <w:u w:val="none"/>
                  <w:shd w:val="clear" w:color="auto" w:fill="FFFFFF"/>
                </w:rPr>
                <w:t>русский</w:t>
              </w:r>
            </w:hyperlink>
            <w:r w:rsidRPr="000B648F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 </w:t>
            </w:r>
            <w:hyperlink r:id="rId12" w:tooltip="Головные уборы" w:history="1">
              <w:r w:rsidRPr="000B648F">
                <w:rPr>
                  <w:rStyle w:val="a5"/>
                  <w:rFonts w:ascii="Times New Roman" w:hAnsi="Times New Roman"/>
                  <w:color w:val="auto"/>
                  <w:sz w:val="24"/>
                  <w:szCs w:val="28"/>
                  <w:u w:val="none"/>
                  <w:shd w:val="clear" w:color="auto" w:fill="FFFFFF"/>
                </w:rPr>
                <w:t>головной убор</w:t>
              </w:r>
            </w:hyperlink>
            <w:r w:rsidRPr="000B648F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высокая </w:t>
            </w:r>
            <w:hyperlink r:id="rId13" w:tooltip="Шапка" w:history="1">
              <w:r w:rsidRPr="000B648F">
                <w:rPr>
                  <w:rStyle w:val="a5"/>
                  <w:rFonts w:ascii="Times New Roman" w:hAnsi="Times New Roman"/>
                  <w:color w:val="auto"/>
                  <w:sz w:val="24"/>
                  <w:szCs w:val="28"/>
                  <w:u w:val="none"/>
                  <w:shd w:val="clear" w:color="auto" w:fill="FFFFFF"/>
                </w:rPr>
                <w:t>шапка</w:t>
              </w:r>
            </w:hyperlink>
            <w:r w:rsidRPr="000B648F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 с плоской или сужающейся к низу тульей из </w:t>
            </w:r>
            <w:proofErr w:type="spellStart"/>
            <w:r w:rsidRPr="000B648F">
              <w:rPr>
                <w:rFonts w:ascii="Times New Roman" w:hAnsi="Times New Roman"/>
                <w:sz w:val="24"/>
                <w:szCs w:val="28"/>
              </w:rPr>
              <w:fldChar w:fldCharType="begin"/>
            </w:r>
            <w:r w:rsidRPr="000B648F">
              <w:rPr>
                <w:rFonts w:ascii="Times New Roman" w:hAnsi="Times New Roman"/>
                <w:sz w:val="24"/>
                <w:szCs w:val="28"/>
              </w:rPr>
              <w:instrText xml:space="preserve"> HYPERLINK "https://ru.wikipedia.org/wiki/%D0%90%D0%BB%D1%82%D0%B0%D0%B1%D0%B0%D1%81" \o "Алтабас" </w:instrText>
            </w:r>
            <w:r w:rsidRPr="000B648F">
              <w:rPr>
                <w:rFonts w:ascii="Times New Roman" w:hAnsi="Times New Roman"/>
                <w:sz w:val="24"/>
                <w:szCs w:val="28"/>
              </w:rPr>
              <w:fldChar w:fldCharType="separate"/>
            </w:r>
            <w:r w:rsidRPr="000B648F">
              <w:rPr>
                <w:rStyle w:val="a5"/>
                <w:rFonts w:ascii="Times New Roman" w:hAnsi="Times New Roman"/>
                <w:color w:val="auto"/>
                <w:sz w:val="24"/>
                <w:szCs w:val="28"/>
                <w:u w:val="none"/>
                <w:shd w:val="clear" w:color="auto" w:fill="FFFFFF"/>
              </w:rPr>
              <w:t>алтабаса</w:t>
            </w:r>
            <w:proofErr w:type="spellEnd"/>
            <w:r w:rsidRPr="000B648F">
              <w:rPr>
                <w:rFonts w:ascii="Times New Roman" w:hAnsi="Times New Roman"/>
                <w:sz w:val="24"/>
                <w:szCs w:val="28"/>
              </w:rPr>
              <w:fldChar w:fldCharType="end"/>
            </w:r>
            <w:r w:rsidRPr="000B648F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 </w:t>
            </w:r>
            <w:hyperlink r:id="rId14" w:tooltip="Бархат" w:history="1">
              <w:r w:rsidRPr="000B648F">
                <w:rPr>
                  <w:rStyle w:val="a5"/>
                  <w:rFonts w:ascii="Times New Roman" w:hAnsi="Times New Roman"/>
                  <w:color w:val="auto"/>
                  <w:sz w:val="24"/>
                  <w:szCs w:val="28"/>
                  <w:u w:val="none"/>
                  <w:shd w:val="clear" w:color="auto" w:fill="FFFFFF"/>
                </w:rPr>
                <w:t>бархата</w:t>
              </w:r>
            </w:hyperlink>
            <w:r w:rsidRPr="000B648F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 или </w:t>
            </w:r>
            <w:hyperlink r:id="rId15" w:tooltip="Парча" w:history="1">
              <w:r w:rsidRPr="000B648F">
                <w:rPr>
                  <w:rStyle w:val="a5"/>
                  <w:rFonts w:ascii="Times New Roman" w:hAnsi="Times New Roman"/>
                  <w:color w:val="auto"/>
                  <w:sz w:val="24"/>
                  <w:szCs w:val="28"/>
                  <w:u w:val="none"/>
                  <w:shd w:val="clear" w:color="auto" w:fill="FFFFFF"/>
                </w:rPr>
                <w:t>парчи</w:t>
              </w:r>
            </w:hyperlink>
            <w:r w:rsidRPr="000B648F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, с меховой лопастью в виде отворотов, которые спереди пристегивались к тулье петлями и пуговицами. Мурмолки иногда украшались запонкой с жемчугом и белым дорогим пером. На тулье могли быть и пуговицы.</w:t>
            </w:r>
          </w:p>
        </w:tc>
      </w:tr>
      <w:tr w:rsidR="00DB46A9" w:rsidRPr="000B648F" w:rsidTr="00925B61">
        <w:tc>
          <w:tcPr>
            <w:tcW w:w="6079" w:type="dxa"/>
          </w:tcPr>
          <w:p w:rsidR="00EC59C7" w:rsidRPr="000B648F" w:rsidRDefault="00DB46A9" w:rsidP="000B648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330199F" wp14:editId="0C620F5A">
                  <wp:extent cx="2371725" cy="2371725"/>
                  <wp:effectExtent l="0" t="0" r="9525" b="9525"/>
                  <wp:docPr id="3" name="Рисунок 3" descr="https://avatars.mds.yandex.net/i?id=dcc32166adf2a398096fd634e01aa6e33107a8c5-90831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cc32166adf2a398096fd634e01aa6e33107a8c5-90831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DB46A9" w:rsidRPr="000B648F" w:rsidRDefault="00DB46A9" w:rsidP="000B648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sz w:val="24"/>
                <w:szCs w:val="28"/>
              </w:rPr>
              <w:t xml:space="preserve">Исторический словарь говорит о том, что папаха - высокая мужская шапка меховая. Слово тюркского происхождения, дословно — шапка. Папаха — принадлежность национальных костюмов некоторых горских этносов. Также </w:t>
            </w:r>
            <w:proofErr w:type="gramStart"/>
            <w:r w:rsidRPr="000B648F">
              <w:rPr>
                <w:rFonts w:ascii="Times New Roman" w:hAnsi="Times New Roman"/>
                <w:sz w:val="24"/>
                <w:szCs w:val="28"/>
              </w:rPr>
              <w:t>папаха это</w:t>
            </w:r>
            <w:proofErr w:type="gramEnd"/>
            <w:r w:rsidRPr="000B648F">
              <w:rPr>
                <w:rFonts w:ascii="Times New Roman" w:hAnsi="Times New Roman"/>
                <w:sz w:val="24"/>
                <w:szCs w:val="28"/>
              </w:rPr>
              <w:t xml:space="preserve"> головной убор без полей и козырька в военном обмундировании, как историческом, так и современном.</w:t>
            </w:r>
          </w:p>
          <w:p w:rsidR="00EC59C7" w:rsidRPr="000B648F" w:rsidRDefault="00DB46A9" w:rsidP="000B648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DB46A9" w:rsidRPr="000B648F" w:rsidTr="00925B61">
        <w:tc>
          <w:tcPr>
            <w:tcW w:w="6079" w:type="dxa"/>
          </w:tcPr>
          <w:p w:rsidR="00EC59C7" w:rsidRPr="000B648F" w:rsidRDefault="00DB46A9" w:rsidP="000B648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0B648F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3714138" cy="2474851"/>
                  <wp:effectExtent l="0" t="0" r="635" b="1905"/>
                  <wp:docPr id="27" name="Рисунок 27" descr="https://kazakhstanlife.ru/wp-content/uploads/2019/06/privezt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azakhstanlife.ru/wp-content/uploads/2019/06/privezt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553" cy="247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DB46A9" w:rsidRPr="000B648F" w:rsidRDefault="00DB46A9" w:rsidP="000B648F">
            <w:pPr>
              <w:pStyle w:val="blockblock-3c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Cs w:val="28"/>
              </w:rPr>
            </w:pPr>
            <w:r w:rsidRPr="000B648F">
              <w:rPr>
                <w:color w:val="000000"/>
                <w:szCs w:val="28"/>
              </w:rPr>
              <w:t xml:space="preserve">Тюбетейка -национальный головной убор Востока. Она бывает разной </w:t>
            </w:r>
            <w:proofErr w:type="gramStart"/>
            <w:r w:rsidRPr="000B648F">
              <w:rPr>
                <w:color w:val="000000"/>
                <w:szCs w:val="28"/>
              </w:rPr>
              <w:t>формы :</w:t>
            </w:r>
            <w:proofErr w:type="gramEnd"/>
            <w:r w:rsidRPr="000B648F">
              <w:rPr>
                <w:color w:val="000000"/>
                <w:szCs w:val="28"/>
              </w:rPr>
              <w:t xml:space="preserve"> остроконечная, квадратная, округлая, конусообразная. Украшается вышивкой, тканными узорами, с шелковой нитью, камнями, бисером и т.д.</w:t>
            </w:r>
          </w:p>
          <w:p w:rsidR="00DB46A9" w:rsidRPr="000B648F" w:rsidRDefault="00DB46A9" w:rsidP="000B648F">
            <w:pPr>
              <w:pStyle w:val="blockblock-3c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Cs w:val="28"/>
              </w:rPr>
            </w:pPr>
            <w:r w:rsidRPr="000B648F">
              <w:rPr>
                <w:color w:val="000000"/>
                <w:szCs w:val="28"/>
              </w:rPr>
              <w:t>Узбекская тюбетейка стала определённо основной частью национального костюма и традиционным головным убором. Есть предположение, что тюбетейку стали носить с того времени, как в Узбекистан пришла религия ислам</w:t>
            </w:r>
          </w:p>
          <w:p w:rsidR="00EC59C7" w:rsidRPr="000B648F" w:rsidRDefault="00EC59C7" w:rsidP="000B648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9864BE" w:rsidRPr="000B648F" w:rsidRDefault="009864BE" w:rsidP="000B648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</w:p>
    <w:p w:rsidR="00DB46A9" w:rsidRPr="000B648F" w:rsidRDefault="00DB46A9" w:rsidP="000B648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0B648F">
        <w:rPr>
          <w:rFonts w:ascii="Times New Roman" w:hAnsi="Times New Roman"/>
          <w:sz w:val="24"/>
          <w:szCs w:val="28"/>
        </w:rPr>
        <w:t>Найдите общие черты данных головных уборов</w:t>
      </w:r>
    </w:p>
    <w:p w:rsidR="00DB46A9" w:rsidRPr="000B648F" w:rsidRDefault="00BB7FFC" w:rsidP="000B648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0B648F">
        <w:rPr>
          <w:rFonts w:ascii="Times New Roman" w:hAnsi="Times New Roman"/>
          <w:sz w:val="24"/>
          <w:szCs w:val="28"/>
        </w:rPr>
        <w:t xml:space="preserve">Объясните термин «Диалог культур» с точки зрения сходства головных уборов народов России. </w:t>
      </w:r>
    </w:p>
    <w:p w:rsidR="00BB7FFC" w:rsidRPr="000B648F" w:rsidRDefault="00BB7FFC" w:rsidP="000B648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0B648F">
        <w:rPr>
          <w:rFonts w:ascii="Times New Roman" w:hAnsi="Times New Roman"/>
          <w:sz w:val="24"/>
          <w:szCs w:val="28"/>
        </w:rPr>
        <w:t>Поясните причины сходства головных уборов народов России?</w:t>
      </w:r>
    </w:p>
    <w:p w:rsidR="009864BE" w:rsidRPr="000B648F" w:rsidRDefault="00925B61" w:rsidP="000B648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0B648F">
        <w:rPr>
          <w:rFonts w:ascii="Times New Roman" w:hAnsi="Times New Roman"/>
          <w:sz w:val="24"/>
          <w:szCs w:val="28"/>
        </w:rPr>
        <w:t>Как вы думаете, как толерантность связана со сходствами в костюмах народов России?</w:t>
      </w:r>
    </w:p>
    <w:p w:rsidR="00BB7FFC" w:rsidRPr="000B648F" w:rsidRDefault="009864BE" w:rsidP="000B648F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8"/>
        </w:rPr>
      </w:pPr>
      <w:r w:rsidRPr="000B648F">
        <w:rPr>
          <w:rFonts w:ascii="Times New Roman" w:hAnsi="Times New Roman"/>
          <w:sz w:val="24"/>
          <w:szCs w:val="28"/>
        </w:rPr>
        <w:t xml:space="preserve"> </w:t>
      </w:r>
      <w:r w:rsidR="00A55A52" w:rsidRPr="000B648F">
        <w:rPr>
          <w:rFonts w:ascii="Times New Roman" w:hAnsi="Times New Roman"/>
          <w:sz w:val="24"/>
          <w:szCs w:val="28"/>
        </w:rPr>
        <w:t xml:space="preserve"> </w:t>
      </w:r>
    </w:p>
    <w:p w:rsidR="00925B61" w:rsidRPr="00B7332E" w:rsidRDefault="00B52B33" w:rsidP="000B64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648F">
        <w:rPr>
          <w:rFonts w:ascii="Times New Roman" w:hAnsi="Times New Roman"/>
          <w:sz w:val="24"/>
          <w:szCs w:val="28"/>
        </w:rPr>
        <w:br w:type="page"/>
      </w:r>
      <w:r w:rsidR="00925B61" w:rsidRPr="00B7332E">
        <w:rPr>
          <w:rFonts w:ascii="Times New Roman" w:hAnsi="Times New Roman"/>
          <w:sz w:val="28"/>
          <w:szCs w:val="28"/>
        </w:rPr>
        <w:lastRenderedPageBreak/>
        <w:t>Кейс 2. Блюда народов России.</w:t>
      </w:r>
    </w:p>
    <w:p w:rsidR="003649DB" w:rsidRPr="00B7332E" w:rsidRDefault="003649DB" w:rsidP="000B64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91"/>
        <w:gridCol w:w="4837"/>
      </w:tblGrid>
      <w:tr w:rsidR="003649DB" w:rsidRPr="00B7332E" w:rsidTr="003649DB">
        <w:tc>
          <w:tcPr>
            <w:tcW w:w="6091" w:type="dxa"/>
          </w:tcPr>
          <w:p w:rsidR="00925B61" w:rsidRPr="00B7332E" w:rsidRDefault="00925B61" w:rsidP="000B648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47484" wp14:editId="4615CBD6">
                  <wp:extent cx="2286000" cy="3048000"/>
                  <wp:effectExtent l="0" t="0" r="0" b="0"/>
                  <wp:docPr id="28" name="Рисунок 28" descr="https://avatars.mds.yandex.net/i?id=0236db75d733d8cd9823cecfb62c4793d8961180-637294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0236db75d733d8cd9823cecfb62c4793d8961180-637294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</w:tcPr>
          <w:p w:rsidR="00925B61" w:rsidRPr="00B7332E" w:rsidRDefault="00925B61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B7332E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По́зы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proofErr w:type="spellStart"/>
            <w:r w:rsidRPr="00B7332E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буузы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(</w:t>
            </w:r>
            <w:hyperlink r:id="rId19" w:tooltip="Бурятский язык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бур.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B7332E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бууза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7332E">
              <w:rPr>
                <w:rFonts w:ascii="Times New Roman" w:hAnsi="Times New Roman"/>
                <w:sz w:val="28"/>
                <w:szCs w:val="28"/>
              </w:rPr>
              <w:instrText xml:space="preserve"> HYPERLINK "https://ru.wikipedia.org/wiki/%D0%9C%D0%BE%D0%BD%D0%B3%D0%BE%D0%BB%D1%8C%D1%81%D0%BA%D0%B8%D0%B9_%D1%8F%D0%B7%D1%8B%D0%BA" \o "Монгольский язык" </w:instrText>
            </w:r>
            <w:r w:rsidRPr="00B7332E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7332E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монг</w:t>
            </w:r>
            <w:proofErr w:type="spellEnd"/>
            <w:r w:rsidRPr="00B7332E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.</w:t>
            </w:r>
            <w:r w:rsidRPr="00B7332E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B7332E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val="mn-MN"/>
              </w:rPr>
              <w:t>бууз</w:t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 — традиционное </w:t>
            </w:r>
            <w:hyperlink r:id="rId20" w:tooltip="Буряты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бурятское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тывинское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hyperlink r:id="rId21" w:tooltip="Монголы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монгольское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блюдо.</w:t>
            </w:r>
          </w:p>
          <w:p w:rsidR="00925B61" w:rsidRPr="00B7332E" w:rsidRDefault="00925B61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буквально переводиться - «мясо, завернутое в тесто». По виду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t>бууза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неслучайно напоминает юрту: отверстие наверху пирожка обеспечивает особую циркуляцию воздуха.</w:t>
            </w:r>
          </w:p>
          <w:p w:rsidR="00925B61" w:rsidRPr="00B7332E" w:rsidRDefault="00925B61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t>Буузы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готовят как из дрожжевого, так и из недрожжевого теста, начинка – фарш – состоит из рубленого мяса и репчатого лука. Традиционно мясо рубили вручную серповидным ножом с двумя рукоятками. Сейчас, кроме баранины, используют и говядину, и свинину. Лепят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t>буузы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</w:rPr>
              <w:t xml:space="preserve"> круглыми, с отверстием наверху, делая 33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t>защипа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</w:rPr>
              <w:t>. Готовят их на пару на протяжении 15-20 минут. </w:t>
            </w:r>
          </w:p>
        </w:tc>
      </w:tr>
      <w:tr w:rsidR="003649DB" w:rsidRPr="00B7332E" w:rsidTr="003649DB">
        <w:tc>
          <w:tcPr>
            <w:tcW w:w="6091" w:type="dxa"/>
          </w:tcPr>
          <w:p w:rsidR="00925B61" w:rsidRPr="00B7332E" w:rsidRDefault="00925B61" w:rsidP="000B648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C135DE" wp14:editId="506A8E15">
                  <wp:extent cx="2743200" cy="2762250"/>
                  <wp:effectExtent l="0" t="0" r="0" b="0"/>
                  <wp:docPr id="5" name="Рисунок 5" descr="фото взято с просторов интернета. Автор неизвесте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взято с просторов интернета. Автор неизвестен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8" t="11256" r="11780" b="12828"/>
                          <a:stretch/>
                        </pic:blipFill>
                        <pic:spPr bwMode="auto">
                          <a:xfrm>
                            <a:off x="0" y="0"/>
                            <a:ext cx="27432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</w:tcPr>
          <w:p w:rsidR="00925B61" w:rsidRPr="00B7332E" w:rsidRDefault="00925B61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Манты - традиционное блюдо азиатских и восточных народов. Мясной "пирожок" из пресного теста, приготовленный на пару. Готовят его с различными видами мяса, но чаще всего из баранины.</w:t>
            </w:r>
          </w:p>
          <w:p w:rsidR="00925B61" w:rsidRPr="00B7332E" w:rsidRDefault="00925B61" w:rsidP="000B648F">
            <w:pPr>
              <w:pStyle w:val="blockblock-3c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B7332E">
              <w:rPr>
                <w:sz w:val="28"/>
                <w:szCs w:val="28"/>
              </w:rPr>
              <w:t>УЗБЕКСКИЕ МАНТЫ.</w:t>
            </w:r>
          </w:p>
          <w:p w:rsidR="00925B61" w:rsidRPr="00B7332E" w:rsidRDefault="00925B61" w:rsidP="000B648F">
            <w:pPr>
              <w:pStyle w:val="blockblock-3c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B7332E">
              <w:rPr>
                <w:sz w:val="28"/>
                <w:szCs w:val="28"/>
              </w:rPr>
              <w:t>Их готовят из тонко раскатанного теста и мясной начинки. В мясную начинку чаще всего используют рубленную баранину, лук и курдючный жир.</w:t>
            </w:r>
          </w:p>
          <w:p w:rsidR="00925B61" w:rsidRPr="00B7332E" w:rsidRDefault="00925B61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49DB" w:rsidRPr="00B7332E" w:rsidTr="003649DB">
        <w:tc>
          <w:tcPr>
            <w:tcW w:w="6091" w:type="dxa"/>
          </w:tcPr>
          <w:p w:rsidR="00925B61" w:rsidRPr="00B7332E" w:rsidRDefault="003649DB" w:rsidP="000B648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F5DBC" wp14:editId="140C9330">
                  <wp:extent cx="2609850" cy="1743075"/>
                  <wp:effectExtent l="0" t="0" r="0" b="9525"/>
                  <wp:docPr id="29" name="Рисунок 29" descr="https://upload.wikimedia.org/wikipedia/commons/thumb/d/df/Khinkali%2C_Restaurant_Aragvi.jpg/274px-Khinkali%2C_Restaurant_Arag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d/df/Khinkali%2C_Restaurant_Aragvi.jpg/274px-Khinkali%2C_Restaurant_Arag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</w:tcPr>
          <w:p w:rsidR="00925B61" w:rsidRPr="00B7332E" w:rsidRDefault="003649DB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B7332E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Хинка́ли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(</w:t>
            </w:r>
            <w:hyperlink r:id="rId24" w:tooltip="Грузинский язык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груз.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B7332E">
              <w:rPr>
                <w:rFonts w:ascii="Sylfaen" w:hAnsi="Sylfaen" w:cs="Sylfaen"/>
                <w:sz w:val="28"/>
                <w:szCs w:val="28"/>
                <w:shd w:val="clear" w:color="auto" w:fill="FFFFFF"/>
                <w:lang w:val="ka-GE"/>
              </w:rPr>
              <w:t>ხინკალი</w:t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 — блюдо </w:t>
            </w:r>
            <w:hyperlink r:id="rId25" w:tooltip="Грузинская кухня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грузинской кухни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из горных областей 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7332E">
              <w:rPr>
                <w:rFonts w:ascii="Times New Roman" w:hAnsi="Times New Roman"/>
                <w:sz w:val="28"/>
                <w:szCs w:val="28"/>
              </w:rPr>
              <w:instrText xml:space="preserve"> HYPERLINK "https://ru.wikipedia.org/wiki/%D0%9F%D1%88%D0%B0%D0%B2%D1%8B" \o "Пшавы" </w:instrText>
            </w:r>
            <w:r w:rsidRPr="00B7332E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7332E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Пшави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7332E">
              <w:rPr>
                <w:rFonts w:ascii="Times New Roman" w:hAnsi="Times New Roman"/>
                <w:sz w:val="28"/>
                <w:szCs w:val="28"/>
              </w:rPr>
              <w:instrText xml:space="preserve"> HYPERLINK "https://ru.wikipedia.org/wiki/%D0%9C%D1%82%D0%B8%D1%83%D0%BB%D1%8B" \o "Мтиулы" </w:instrText>
            </w:r>
            <w:r w:rsidRPr="00B7332E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7332E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Мтиулети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и 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7332E">
              <w:rPr>
                <w:rFonts w:ascii="Times New Roman" w:hAnsi="Times New Roman"/>
                <w:sz w:val="28"/>
                <w:szCs w:val="28"/>
              </w:rPr>
              <w:instrText xml:space="preserve"> HYPERLINK "https://ru.wikipedia.org/wiki/%D0%A5%D0%B5%D0%B2%D1%81%D1%83%D1%80%D0%B5%D1%82%D0%B8" \o "Хевсурети" </w:instrText>
            </w:r>
            <w:r w:rsidRPr="00B7332E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7332E">
              <w:rPr>
                <w:rStyle w:val="a5"/>
                <w:rFonts w:ascii="Times New Roman" w:hAnsi="Times New Roman"/>
                <w:color w:val="auto"/>
                <w:sz w:val="28"/>
                <w:szCs w:val="28"/>
                <w:u w:val="none"/>
                <w:shd w:val="clear" w:color="auto" w:fill="FFFFFF"/>
              </w:rPr>
              <w:t>Хевсурети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в Грузии.</w:t>
            </w:r>
          </w:p>
          <w:p w:rsidR="003649DB" w:rsidRPr="00B7332E" w:rsidRDefault="003649DB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Начинка для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хинкали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готовится из </w:t>
            </w:r>
            <w:hyperlink r:id="rId26" w:tooltip="Говядина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говядины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/телятины или </w:t>
            </w:r>
            <w:hyperlink r:id="rId27" w:tooltip="Свинина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свинины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(частый вариант — говядина со свининой), реже — </w:t>
            </w:r>
            <w:hyperlink r:id="rId28" w:tooltip="Баранина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баранины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 или ягнёнка. </w:t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Начинка может быть рубленой (классический вариант) или в виде фарша. К ней в обязательном порядке добавляется много различных специй и зелени. Отвариваются в подсоленной воде.</w:t>
            </w:r>
          </w:p>
        </w:tc>
      </w:tr>
      <w:tr w:rsidR="003649DB" w:rsidRPr="00B7332E" w:rsidTr="003649DB">
        <w:tc>
          <w:tcPr>
            <w:tcW w:w="6091" w:type="dxa"/>
          </w:tcPr>
          <w:p w:rsidR="00925B61" w:rsidRPr="00B7332E" w:rsidRDefault="003649DB" w:rsidP="000B648F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42EB2C" wp14:editId="59A98177">
                  <wp:extent cx="2981325" cy="1991699"/>
                  <wp:effectExtent l="0" t="0" r="0" b="8890"/>
                  <wp:docPr id="30" name="Рисунок 30" descr="https://avatars.mds.yandex.net/i?id=15de92edfce24671f864b2ff2e95caa292c887d7-1084366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i?id=15de92edfce24671f864b2ff2e95caa292c887d7-1084366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16" cy="199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</w:tcPr>
          <w:p w:rsidR="00925B61" w:rsidRPr="00B7332E" w:rsidRDefault="003649DB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B7332E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Пельме́ни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(</w:t>
            </w:r>
            <w:r w:rsidRPr="00B7332E">
              <w:rPr>
                <w:rStyle w:val="ts-comment-commentedtext"/>
                <w:rFonts w:ascii="Times New Roman" w:hAnsi="Times New Roman"/>
                <w:sz w:val="28"/>
                <w:szCs w:val="28"/>
                <w:shd w:val="clear" w:color="auto" w:fill="FFFFFF"/>
              </w:rPr>
              <w:t>ед. ч.</w:t>
            </w: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B7332E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пельме́нь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 — блюдо, распространённое в традиционной кухне народов России: </w:t>
            </w:r>
            <w:hyperlink r:id="rId30" w:tooltip="Русская кухня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русской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 </w:t>
            </w:r>
            <w:hyperlink r:id="rId31" w:tooltip="Удмуртская кухня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удмуртской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коми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некоторых других </w:t>
            </w:r>
            <w:hyperlink r:id="rId32" w:tooltip="Финно-угорские народы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финно-угорских народов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Изготавливаются в виде термически обработанных изделий из </w:t>
            </w:r>
            <w:hyperlink r:id="rId33" w:tooltip="Пресное тесто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пресного теста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с начинкой из рубленого </w:t>
            </w:r>
            <w:hyperlink r:id="rId34" w:tooltip="Мясо" w:history="1">
              <w:r w:rsidRPr="00B7332E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мяса</w:t>
              </w:r>
            </w:hyperlink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3649DB" w:rsidRPr="00B7332E" w:rsidRDefault="003649DB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Название традиционного сибирского блюда заимствовано из финно-угорских языков. Оно образовано с помощью двух основ – «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пель</w:t>
            </w:r>
            <w:proofErr w:type="spellEnd"/>
            <w:r w:rsidRPr="00B7332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 и «нянь», которые означают «ухо» и «хлеб» соответственно. Получается, что название хорошо знакомого блюда можно дословно перевести как «мучные ушки».</w:t>
            </w:r>
          </w:p>
          <w:p w:rsidR="003649DB" w:rsidRPr="00B7332E" w:rsidRDefault="003649DB" w:rsidP="000B648F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B7332E">
              <w:rPr>
                <w:sz w:val="28"/>
                <w:szCs w:val="28"/>
              </w:rPr>
              <w:t>На Руси в XIV веке пшеничная мука стоила дороже мяса, поэтому ее экономили – слой теста делали настолько тонким, что начинка слегка просвечивала. Как правило, фарш состоял из говядины, свинины и баранины с добавлением зелени и репчатого лука. Тогда тесто защипывали строго с одной стороны, поэтому форма пельменя действительно напоминала ухо.</w:t>
            </w:r>
          </w:p>
          <w:p w:rsidR="003649DB" w:rsidRPr="00B7332E" w:rsidRDefault="003649DB" w:rsidP="000B64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49DB" w:rsidRPr="00B7332E" w:rsidRDefault="003649DB" w:rsidP="000B648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Найдите общие черты данных </w:t>
      </w:r>
      <w:r w:rsidR="00F81079" w:rsidRPr="00B7332E">
        <w:rPr>
          <w:rFonts w:ascii="Times New Roman" w:hAnsi="Times New Roman"/>
          <w:sz w:val="28"/>
          <w:szCs w:val="28"/>
        </w:rPr>
        <w:t>блюд.</w:t>
      </w:r>
    </w:p>
    <w:p w:rsidR="003649DB" w:rsidRPr="00B7332E" w:rsidRDefault="003649DB" w:rsidP="000B648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Объясните термин «Диалог культур» с точки зрения сходства </w:t>
      </w:r>
      <w:proofErr w:type="gramStart"/>
      <w:r w:rsidR="00F81079" w:rsidRPr="00B7332E">
        <w:rPr>
          <w:rFonts w:ascii="Times New Roman" w:hAnsi="Times New Roman"/>
          <w:sz w:val="28"/>
          <w:szCs w:val="28"/>
        </w:rPr>
        <w:t xml:space="preserve">блюд </w:t>
      </w:r>
      <w:r w:rsidRPr="00B7332E">
        <w:rPr>
          <w:rFonts w:ascii="Times New Roman" w:hAnsi="Times New Roman"/>
          <w:sz w:val="28"/>
          <w:szCs w:val="28"/>
        </w:rPr>
        <w:t xml:space="preserve"> народов</w:t>
      </w:r>
      <w:proofErr w:type="gramEnd"/>
      <w:r w:rsidRPr="00B7332E">
        <w:rPr>
          <w:rFonts w:ascii="Times New Roman" w:hAnsi="Times New Roman"/>
          <w:sz w:val="28"/>
          <w:szCs w:val="28"/>
        </w:rPr>
        <w:t xml:space="preserve"> России. </w:t>
      </w:r>
    </w:p>
    <w:p w:rsidR="003649DB" w:rsidRPr="00B7332E" w:rsidRDefault="003649DB" w:rsidP="000B648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Поясните причины сходства </w:t>
      </w:r>
      <w:r w:rsidR="00F81079" w:rsidRPr="00B7332E">
        <w:rPr>
          <w:rFonts w:ascii="Times New Roman" w:hAnsi="Times New Roman"/>
          <w:sz w:val="28"/>
          <w:szCs w:val="28"/>
        </w:rPr>
        <w:t>блюд</w:t>
      </w:r>
      <w:r w:rsidRPr="00B7332E">
        <w:rPr>
          <w:rFonts w:ascii="Times New Roman" w:hAnsi="Times New Roman"/>
          <w:sz w:val="28"/>
          <w:szCs w:val="28"/>
        </w:rPr>
        <w:t xml:space="preserve"> народов России?</w:t>
      </w:r>
    </w:p>
    <w:p w:rsidR="003649DB" w:rsidRPr="00B7332E" w:rsidRDefault="003649DB" w:rsidP="000B648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Как вы думаете, как толерантность связана со сходствами в </w:t>
      </w:r>
      <w:r w:rsidR="00F81079" w:rsidRPr="00B7332E">
        <w:rPr>
          <w:rFonts w:ascii="Times New Roman" w:hAnsi="Times New Roman"/>
          <w:sz w:val="28"/>
          <w:szCs w:val="28"/>
        </w:rPr>
        <w:t xml:space="preserve">блюдах </w:t>
      </w:r>
      <w:proofErr w:type="gramStart"/>
      <w:r w:rsidR="00F81079" w:rsidRPr="00B7332E">
        <w:rPr>
          <w:rFonts w:ascii="Times New Roman" w:hAnsi="Times New Roman"/>
          <w:sz w:val="28"/>
          <w:szCs w:val="28"/>
        </w:rPr>
        <w:t xml:space="preserve">народов </w:t>
      </w:r>
      <w:r w:rsidRPr="00B7332E">
        <w:rPr>
          <w:rFonts w:ascii="Times New Roman" w:hAnsi="Times New Roman"/>
          <w:sz w:val="28"/>
          <w:szCs w:val="28"/>
        </w:rPr>
        <w:t xml:space="preserve"> России</w:t>
      </w:r>
      <w:proofErr w:type="gramEnd"/>
      <w:r w:rsidRPr="00B7332E">
        <w:rPr>
          <w:rFonts w:ascii="Times New Roman" w:hAnsi="Times New Roman"/>
          <w:sz w:val="28"/>
          <w:szCs w:val="28"/>
        </w:rPr>
        <w:t>?</w:t>
      </w:r>
    </w:p>
    <w:p w:rsidR="00BB7FFC" w:rsidRPr="00B7332E" w:rsidRDefault="00BB7FFC" w:rsidP="00B7332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864BE" w:rsidRPr="00B7332E" w:rsidRDefault="009864BE" w:rsidP="00B7332E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A55A52" w:rsidRPr="00B7332E" w:rsidRDefault="00F81079" w:rsidP="000B648F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br w:type="page"/>
      </w:r>
      <w:r w:rsidRPr="00B7332E">
        <w:rPr>
          <w:rFonts w:ascii="Times New Roman" w:hAnsi="Times New Roman"/>
          <w:sz w:val="28"/>
          <w:szCs w:val="28"/>
        </w:rPr>
        <w:lastRenderedPageBreak/>
        <w:t>Кейс 3. Просканируйте коды посмотрите видео.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483"/>
        <w:gridCol w:w="4425"/>
      </w:tblGrid>
      <w:tr w:rsidR="00F81079" w:rsidRPr="00B7332E" w:rsidTr="00F81079">
        <w:tc>
          <w:tcPr>
            <w:tcW w:w="6906" w:type="dxa"/>
          </w:tcPr>
          <w:p w:rsidR="00F81079" w:rsidRPr="00B7332E" w:rsidRDefault="00F81079" w:rsidP="00B733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>Славянский хоровод</w:t>
            </w:r>
          </w:p>
          <w:p w:rsidR="00F81079" w:rsidRPr="00B7332E" w:rsidRDefault="00F81079" w:rsidP="00B733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F4B0E4" wp14:editId="0009AB02">
                  <wp:extent cx="2201841" cy="2143125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990" cy="215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4" w:type="dxa"/>
          </w:tcPr>
          <w:p w:rsidR="00F81079" w:rsidRPr="00B7332E" w:rsidRDefault="00F81079" w:rsidP="00B733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Якутский танец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t>ос</w:t>
            </w:r>
            <w:r w:rsidR="00C73262" w:rsidRPr="00B7332E">
              <w:rPr>
                <w:rFonts w:ascii="Times New Roman" w:hAnsi="Times New Roman"/>
                <w:sz w:val="28"/>
                <w:szCs w:val="28"/>
              </w:rPr>
              <w:t>у</w:t>
            </w:r>
            <w:r w:rsidR="003A2929">
              <w:rPr>
                <w:rFonts w:ascii="Times New Roman" w:hAnsi="Times New Roman"/>
                <w:sz w:val="28"/>
                <w:szCs w:val="28"/>
              </w:rPr>
              <w:t>оха</w:t>
            </w:r>
            <w:bookmarkStart w:id="0" w:name="_GoBack"/>
            <w:bookmarkEnd w:id="0"/>
            <w:r w:rsidRPr="00B7332E">
              <w:rPr>
                <w:rFonts w:ascii="Times New Roman" w:hAnsi="Times New Roman"/>
                <w:sz w:val="28"/>
                <w:szCs w:val="28"/>
              </w:rPr>
              <w:t>й</w:t>
            </w:r>
            <w:proofErr w:type="spellEnd"/>
          </w:p>
          <w:p w:rsidR="00F81079" w:rsidRPr="00B7332E" w:rsidRDefault="00F81079" w:rsidP="00B733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90F16" wp14:editId="25E66DA7">
                  <wp:extent cx="2071987" cy="2181225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7" cy="218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079" w:rsidRPr="00B7332E" w:rsidTr="00F81079">
        <w:trPr>
          <w:trHeight w:val="3891"/>
        </w:trPr>
        <w:tc>
          <w:tcPr>
            <w:tcW w:w="6906" w:type="dxa"/>
          </w:tcPr>
          <w:p w:rsidR="00F81079" w:rsidRPr="00B7332E" w:rsidRDefault="00F81079" w:rsidP="00B733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Бурятский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t>ехор</w:t>
            </w:r>
            <w:proofErr w:type="spellEnd"/>
          </w:p>
          <w:p w:rsidR="00F81079" w:rsidRPr="00B7332E" w:rsidRDefault="00F81079" w:rsidP="00B733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476265" wp14:editId="701EDD7F">
                  <wp:extent cx="2173898" cy="2190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42" cy="220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4" w:type="dxa"/>
          </w:tcPr>
          <w:p w:rsidR="00F81079" w:rsidRPr="00B7332E" w:rsidRDefault="00F81079" w:rsidP="00B733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sz w:val="28"/>
                <w:szCs w:val="28"/>
              </w:rPr>
              <w:t xml:space="preserve">Мусульманский </w:t>
            </w:r>
            <w:proofErr w:type="spellStart"/>
            <w:r w:rsidRPr="00B7332E">
              <w:rPr>
                <w:rFonts w:ascii="Times New Roman" w:hAnsi="Times New Roman"/>
                <w:sz w:val="28"/>
                <w:szCs w:val="28"/>
              </w:rPr>
              <w:t>з</w:t>
            </w:r>
            <w:r w:rsidR="003A2929">
              <w:rPr>
                <w:rFonts w:ascii="Times New Roman" w:hAnsi="Times New Roman"/>
                <w:sz w:val="28"/>
                <w:szCs w:val="28"/>
              </w:rPr>
              <w:t>ик</w:t>
            </w:r>
            <w:r w:rsidRPr="00B7332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</w:p>
          <w:p w:rsidR="00F81079" w:rsidRPr="00B7332E" w:rsidRDefault="00F81079" w:rsidP="00B7332E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332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227520" wp14:editId="7BD9F16F">
                  <wp:extent cx="2155698" cy="2095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26" cy="210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079" w:rsidRPr="00B7332E" w:rsidRDefault="00F81079" w:rsidP="00B7332E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Найдите общие черты данных национальных народных танцев.</w:t>
      </w:r>
    </w:p>
    <w:p w:rsidR="00F81079" w:rsidRPr="00B7332E" w:rsidRDefault="00F81079" w:rsidP="00B7332E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Объясните термин «Диалог культур» с точки зрения сходства данных национальных </w:t>
      </w:r>
      <w:proofErr w:type="gramStart"/>
      <w:r w:rsidRPr="00B7332E">
        <w:rPr>
          <w:rFonts w:ascii="Times New Roman" w:hAnsi="Times New Roman"/>
          <w:sz w:val="28"/>
          <w:szCs w:val="28"/>
        </w:rPr>
        <w:t>нар</w:t>
      </w:r>
      <w:r w:rsidR="003126FD" w:rsidRPr="00B7332E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7332E">
        <w:rPr>
          <w:rFonts w:ascii="Times New Roman" w:hAnsi="Times New Roman"/>
          <w:sz w:val="28"/>
          <w:szCs w:val="28"/>
        </w:rPr>
        <w:t>одных</w:t>
      </w:r>
      <w:proofErr w:type="spellEnd"/>
      <w:proofErr w:type="gramEnd"/>
      <w:r w:rsidRPr="00B7332E">
        <w:rPr>
          <w:rFonts w:ascii="Times New Roman" w:hAnsi="Times New Roman"/>
          <w:sz w:val="28"/>
          <w:szCs w:val="28"/>
        </w:rPr>
        <w:t xml:space="preserve"> танцев. </w:t>
      </w:r>
    </w:p>
    <w:p w:rsidR="00F81079" w:rsidRPr="00B7332E" w:rsidRDefault="00F81079" w:rsidP="00B7332E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>Поясните причины данных национальных народных танцев народов России?</w:t>
      </w:r>
    </w:p>
    <w:p w:rsidR="00F81079" w:rsidRPr="00B7332E" w:rsidRDefault="00F81079" w:rsidP="00B7332E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Как вы думаете, как толерантность связана со сходствами данных национальных народных танцев </w:t>
      </w:r>
      <w:proofErr w:type="gramStart"/>
      <w:r w:rsidRPr="00B7332E">
        <w:rPr>
          <w:rFonts w:ascii="Times New Roman" w:hAnsi="Times New Roman"/>
          <w:sz w:val="28"/>
          <w:szCs w:val="28"/>
        </w:rPr>
        <w:t>народов  России</w:t>
      </w:r>
      <w:proofErr w:type="gramEnd"/>
      <w:r w:rsidRPr="00B7332E">
        <w:rPr>
          <w:rFonts w:ascii="Times New Roman" w:hAnsi="Times New Roman"/>
          <w:sz w:val="28"/>
          <w:szCs w:val="28"/>
        </w:rPr>
        <w:t>?</w:t>
      </w:r>
    </w:p>
    <w:p w:rsidR="00F81079" w:rsidRPr="00B7332E" w:rsidRDefault="00F81079" w:rsidP="00B7332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9864BE" w:rsidRPr="00B7332E" w:rsidRDefault="003649DB" w:rsidP="00B7332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color w:val="000000"/>
          <w:sz w:val="28"/>
          <w:szCs w:val="28"/>
        </w:rPr>
        <w:br w:type="page"/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lastRenderedPageBreak/>
        <w:t>Самоанализ урока – средство самосовершенствования учителя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</w:r>
      <w:r w:rsidR="009C41D9" w:rsidRPr="00B7332E">
        <w:rPr>
          <w:rFonts w:ascii="Times New Roman" w:hAnsi="Times New Roman"/>
          <w:b/>
          <w:bCs/>
          <w:color w:val="C00000"/>
          <w:sz w:val="28"/>
          <w:szCs w:val="28"/>
        </w:rPr>
        <w:t>ПЛАН САМОАНАЛИЗА УРОКА</w:t>
      </w:r>
      <w:r w:rsidR="009C41D9" w:rsidRPr="00B7332E">
        <w:rPr>
          <w:rFonts w:ascii="Times New Roman" w:hAnsi="Times New Roman"/>
          <w:b/>
          <w:bCs/>
          <w:color w:val="C00000"/>
          <w:sz w:val="28"/>
          <w:szCs w:val="28"/>
        </w:rPr>
        <w:br/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t>1. Характеристика класса: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межличностные отношения;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недостатки биологического и психического развития;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недостатки подготовленности класса.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2. Место урока в изучаемой теме: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характер связи урока с предыдущим и последующим уроками.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3. Характеристика общей цели урока, конкретизируемой в дидактических целях: образовательной, развивающей и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воспитывающей.</w:t>
      </w:r>
      <w:r w:rsidR="009C41D9" w:rsidRPr="00B7332E">
        <w:rPr>
          <w:rFonts w:ascii="Times New Roman" w:hAnsi="Times New Roman"/>
          <w:sz w:val="28"/>
          <w:szCs w:val="28"/>
        </w:rPr>
        <w:br/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t>4. Характеристика плана урока: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содержание учебного материала;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методы обучения;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приёмы обучения;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формы организации познавательной деятельности.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5. Как был построен урок в соответствии с планом: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разбор этапов урока, т.е. как используемые учебно-воспитательные элементы повлияли на ход урока</w:t>
      </w:r>
      <w:r w:rsidR="00C15689" w:rsidRPr="00B733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t>(положительно, отрицательно), на получение конечного результата.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6. Структурный аспект самоанализа урока: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анализ каждого элемента урока;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его вклад в достижение результата;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доказательства оптимального выбора каждого элемента урока.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7. Функциональный аспект: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насколько структура урока соответствовала общей цели;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соответствие возможностям класса;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анализ стиля отношений учителя и учащихся;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влияние на конечный результат урока.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8. Аспект оценки конечного результата урока: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lastRenderedPageBreak/>
        <w:t>- формирование универсальных учебных действий на уроке;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определение разрыва между общей целью урока и результатами урока;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причины разрыва;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  <w:t>- выводы и самооценка.</w:t>
      </w:r>
      <w:r w:rsidR="009C41D9" w:rsidRPr="00B7332E">
        <w:rPr>
          <w:rFonts w:ascii="Times New Roman" w:hAnsi="Times New Roman"/>
          <w:color w:val="000000"/>
          <w:sz w:val="28"/>
          <w:szCs w:val="28"/>
        </w:rPr>
        <w:br/>
      </w:r>
    </w:p>
    <w:p w:rsidR="000E1EC8" w:rsidRPr="00B7332E" w:rsidRDefault="000E1EC8" w:rsidP="00B7332E">
      <w:pPr>
        <w:spacing w:after="160" w:line="360" w:lineRule="auto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br w:type="page"/>
      </w:r>
    </w:p>
    <w:p w:rsidR="000E1EC8" w:rsidRPr="00B7332E" w:rsidRDefault="000E1EC8" w:rsidP="00B7332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lastRenderedPageBreak/>
        <w:t>Список источников и литературы:</w:t>
      </w:r>
    </w:p>
    <w:p w:rsidR="008D0FE5" w:rsidRPr="00B7332E" w:rsidRDefault="008D0FE5" w:rsidP="00B7332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E1EC8" w:rsidRPr="00B7332E" w:rsidRDefault="000E1EC8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Моделирование современного урока с использованием технологической карты: методическое пособие / под ред. И. А. </w:t>
      </w:r>
      <w:proofErr w:type="spellStart"/>
      <w:r w:rsidRPr="00B7332E">
        <w:rPr>
          <w:rFonts w:ascii="Times New Roman" w:hAnsi="Times New Roman"/>
          <w:sz w:val="28"/>
          <w:szCs w:val="28"/>
        </w:rPr>
        <w:t>Ситявиной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 – Сенгилей: </w:t>
      </w:r>
      <w:proofErr w:type="spellStart"/>
      <w:r w:rsidRPr="00B7332E">
        <w:rPr>
          <w:rFonts w:ascii="Times New Roman" w:hAnsi="Times New Roman"/>
          <w:sz w:val="28"/>
          <w:szCs w:val="28"/>
        </w:rPr>
        <w:t>Сенгилеевский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 педагогический техникум, 2019 - 48 </w:t>
      </w:r>
      <w:proofErr w:type="gramStart"/>
      <w:r w:rsidRPr="00B7332E">
        <w:rPr>
          <w:rFonts w:ascii="Times New Roman" w:hAnsi="Times New Roman"/>
          <w:sz w:val="28"/>
          <w:szCs w:val="28"/>
        </w:rPr>
        <w:t>с. ,</w:t>
      </w:r>
      <w:proofErr w:type="gramEnd"/>
      <w:r w:rsidRPr="00B7332E">
        <w:rPr>
          <w:rFonts w:ascii="Times New Roman" w:hAnsi="Times New Roman"/>
          <w:sz w:val="28"/>
          <w:szCs w:val="28"/>
        </w:rPr>
        <w:t xml:space="preserve"> режим доступа [http://pksen.org/2018-19-1/doc/tekst_tekhnol_karta_uroka.pdf]</w:t>
      </w:r>
    </w:p>
    <w:p w:rsidR="000E1EC8" w:rsidRPr="00B7332E" w:rsidRDefault="00E169B2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Шаблоны технологических карт уроков по ФГОС (по структурам урока) режим доступа [</w:t>
      </w:r>
      <w:r w:rsidR="000E1EC8" w:rsidRPr="00B7332E">
        <w:rPr>
          <w:rFonts w:ascii="Times New Roman" w:hAnsi="Times New Roman"/>
          <w:sz w:val="28"/>
          <w:szCs w:val="28"/>
        </w:rPr>
        <w:t>https://my-facts.ru/uchitel-predmetnik/shablony-tekhnologicheskih-kart-urokov-po-fgos-po-strukturam-uroka-195</w:t>
      </w:r>
      <w:r w:rsidRPr="00B7332E">
        <w:rPr>
          <w:rFonts w:ascii="Times New Roman" w:hAnsi="Times New Roman"/>
          <w:sz w:val="28"/>
          <w:szCs w:val="28"/>
        </w:rPr>
        <w:t>].</w:t>
      </w:r>
    </w:p>
    <w:p w:rsidR="00E169B2" w:rsidRPr="00B7332E" w:rsidRDefault="00E169B2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Происхождение пельменей. </w:t>
      </w:r>
      <w:hyperlink r:id="rId39" w:history="1">
        <w:r w:rsidRPr="00B7332E">
          <w:rPr>
            <w:rStyle w:val="a5"/>
            <w:rFonts w:ascii="Times New Roman" w:eastAsia="Times New Roman" w:hAnsi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https://lapsha.media/stati/polnaya-istoriya-pelmenej/</w:t>
        </w:r>
      </w:hyperlink>
    </w:p>
    <w:p w:rsidR="00E169B2" w:rsidRPr="00B7332E" w:rsidRDefault="00E169B2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spellStart"/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Хинкали</w:t>
      </w:r>
      <w:proofErr w:type="spellEnd"/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–</w:t>
      </w:r>
      <w:r w:rsidRPr="00B7332E">
        <w:rPr>
          <w:rFonts w:ascii="Times New Roman" w:eastAsia="Times New Roman" w:hAnsi="Times New Roman"/>
          <w:sz w:val="28"/>
          <w:szCs w:val="28"/>
          <w:lang w:eastAsia="ru-RU"/>
        </w:rPr>
        <w:t xml:space="preserve"> король грузинской кухни </w:t>
      </w:r>
      <w:hyperlink r:id="rId40" w:history="1">
        <w:r w:rsidRPr="00B7332E">
          <w:rPr>
            <w:rStyle w:val="a5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https://vid1.ria.ru/ig/makonnen/project44966/index.html</w:t>
        </w:r>
      </w:hyperlink>
    </w:p>
    <w:p w:rsidR="00E169B2" w:rsidRPr="00B7332E" w:rsidRDefault="00E169B2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Манты, история возникновения. </w:t>
      </w:r>
      <w:hyperlink r:id="rId41" w:history="1">
        <w:r w:rsidRPr="00B7332E">
          <w:rPr>
            <w:rStyle w:val="a5"/>
            <w:rFonts w:ascii="Times New Roman" w:eastAsia="Times New Roman" w:hAnsi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https://dzen.ru/a/YQwMt-s8fBo6HDfI</w:t>
        </w:r>
      </w:hyperlink>
    </w:p>
    <w:p w:rsidR="00E169B2" w:rsidRPr="00B7332E" w:rsidRDefault="00E169B2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spellStart"/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Буузы</w:t>
      </w:r>
      <w:proofErr w:type="spellEnd"/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– национальное бурятское блюдо. </w:t>
      </w:r>
      <w:hyperlink r:id="rId42" w:history="1">
        <w:r w:rsidR="003126FD" w:rsidRPr="00B7332E">
          <w:rPr>
            <w:rStyle w:val="a5"/>
            <w:rFonts w:ascii="Times New Roman" w:eastAsia="Times New Roman" w:hAnsi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https://livingheritage.ru/brand/respublika-buryatiya/buuzy-pozy</w:t>
        </w:r>
      </w:hyperlink>
    </w:p>
    <w:p w:rsidR="003126FD" w:rsidRPr="00B7332E" w:rsidRDefault="003126FD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 чем говорят тюбетейки.</w:t>
      </w:r>
      <w:r w:rsidRPr="00B7332E">
        <w:rPr>
          <w:rFonts w:ascii="Times New Roman" w:hAnsi="Times New Roman"/>
          <w:sz w:val="28"/>
          <w:szCs w:val="28"/>
        </w:rPr>
        <w:t xml:space="preserve"> </w:t>
      </w:r>
      <w:hyperlink r:id="rId43" w:history="1">
        <w:r w:rsidRPr="00B7332E">
          <w:rPr>
            <w:rStyle w:val="a5"/>
            <w:rFonts w:ascii="Times New Roman" w:eastAsia="Times New Roman" w:hAnsi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https://dzen.ru/a/YD5OBD-EBVl_2Oom</w:t>
        </w:r>
      </w:hyperlink>
    </w:p>
    <w:p w:rsidR="003126FD" w:rsidRPr="00B7332E" w:rsidRDefault="003126FD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Папаха – история и современность. </w:t>
      </w:r>
      <w:hyperlink r:id="rId44" w:history="1">
        <w:r w:rsidRPr="00B7332E">
          <w:rPr>
            <w:rStyle w:val="a5"/>
            <w:rFonts w:ascii="Times New Roman" w:eastAsia="Times New Roman" w:hAnsi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https://www.livemaster.ru/topic/3206342-article-papaha-istoriya-i-sovremennost</w:t>
        </w:r>
      </w:hyperlink>
    </w:p>
    <w:p w:rsidR="003126FD" w:rsidRPr="00B7332E" w:rsidRDefault="003126FD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Русский народный головной убор. </w:t>
      </w:r>
      <w:hyperlink r:id="rId45" w:history="1">
        <w:r w:rsidRPr="00B7332E">
          <w:rPr>
            <w:rStyle w:val="a5"/>
            <w:rFonts w:ascii="Times New Roman" w:eastAsia="Times New Roman" w:hAnsi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https://www.monetnik.ru/obuchenie/istoriya-rossii/russkij-narodnyj-golovnoj-ubor/</w:t>
        </w:r>
      </w:hyperlink>
    </w:p>
    <w:p w:rsidR="003126FD" w:rsidRPr="00B7332E" w:rsidRDefault="003126FD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7332E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Головные уборы бурят в фондах Этнографического музея </w:t>
      </w:r>
      <w:hyperlink r:id="rId46" w:history="1">
        <w:r w:rsidRPr="00B7332E">
          <w:rPr>
            <w:rStyle w:val="a5"/>
            <w:rFonts w:ascii="Times New Roman" w:eastAsia="Times New Roman" w:hAnsi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https://minkultrb.ru/news/news/15960-golovnye-ubory-buryat-v-fondakh-gauk-rb-etnograficheskiy-muzey-narodov-zabaykalya/</w:t>
        </w:r>
      </w:hyperlink>
    </w:p>
    <w:p w:rsidR="003126FD" w:rsidRPr="00B7332E" w:rsidRDefault="003126FD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Виноградова Н. Ф., Городецкая Н. И., Иванова Л. Ф. и др. Обществознание. Учебник. 8 класс. Под ред. Л. Н. Боголюбова, А. Ю. </w:t>
      </w:r>
      <w:proofErr w:type="spellStart"/>
      <w:r w:rsidRPr="00B7332E">
        <w:rPr>
          <w:rFonts w:ascii="Times New Roman" w:hAnsi="Times New Roman"/>
          <w:sz w:val="28"/>
          <w:szCs w:val="28"/>
        </w:rPr>
        <w:t>Лазебниковой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 - 2023</w:t>
      </w:r>
    </w:p>
    <w:p w:rsidR="003126FD" w:rsidRPr="00B7332E" w:rsidRDefault="003D4ADC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t xml:space="preserve">Обществознание, учебник 10 класс часть 1, углубленный уровень, </w:t>
      </w:r>
      <w:proofErr w:type="spellStart"/>
      <w:r w:rsidRPr="00B7332E">
        <w:rPr>
          <w:rFonts w:ascii="Times New Roman" w:hAnsi="Times New Roman"/>
          <w:sz w:val="28"/>
          <w:szCs w:val="28"/>
        </w:rPr>
        <w:t>под.ред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7332E">
        <w:rPr>
          <w:rFonts w:ascii="Times New Roman" w:hAnsi="Times New Roman"/>
          <w:sz w:val="28"/>
          <w:szCs w:val="28"/>
        </w:rPr>
        <w:t>Л.Н.Боголюбова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, А.Ю, </w:t>
      </w:r>
      <w:proofErr w:type="spellStart"/>
      <w:r w:rsidRPr="00B7332E">
        <w:rPr>
          <w:rFonts w:ascii="Times New Roman" w:hAnsi="Times New Roman"/>
          <w:sz w:val="28"/>
          <w:szCs w:val="28"/>
        </w:rPr>
        <w:t>Басюка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 В.С., Москва. </w:t>
      </w:r>
      <w:r w:rsidR="008D0FE5" w:rsidRPr="00B7332E">
        <w:rPr>
          <w:rFonts w:ascii="Times New Roman" w:hAnsi="Times New Roman"/>
          <w:sz w:val="28"/>
          <w:szCs w:val="28"/>
        </w:rPr>
        <w:t>Просвещение</w:t>
      </w:r>
      <w:r w:rsidRPr="00B7332E">
        <w:rPr>
          <w:rFonts w:ascii="Times New Roman" w:hAnsi="Times New Roman"/>
          <w:sz w:val="28"/>
          <w:szCs w:val="28"/>
        </w:rPr>
        <w:t xml:space="preserve"> 2023 –с.283 </w:t>
      </w:r>
    </w:p>
    <w:p w:rsidR="003D4ADC" w:rsidRPr="00B7332E" w:rsidRDefault="003D4ADC" w:rsidP="00B7332E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7332E">
        <w:rPr>
          <w:rFonts w:ascii="Times New Roman" w:hAnsi="Times New Roman"/>
          <w:sz w:val="28"/>
          <w:szCs w:val="28"/>
        </w:rPr>
        <w:lastRenderedPageBreak/>
        <w:t xml:space="preserve">Обществознание, учебник 10 класс. Базовый уровень, </w:t>
      </w:r>
      <w:proofErr w:type="spellStart"/>
      <w:r w:rsidRPr="00B7332E">
        <w:rPr>
          <w:rFonts w:ascii="Times New Roman" w:hAnsi="Times New Roman"/>
          <w:sz w:val="28"/>
          <w:szCs w:val="28"/>
        </w:rPr>
        <w:t>под.ред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. Н. Боголюбова, А. Ю. </w:t>
      </w:r>
      <w:proofErr w:type="spellStart"/>
      <w:r w:rsidRPr="00B7332E">
        <w:rPr>
          <w:rFonts w:ascii="Times New Roman" w:hAnsi="Times New Roman"/>
          <w:sz w:val="28"/>
          <w:szCs w:val="28"/>
        </w:rPr>
        <w:t>Лазебниковой</w:t>
      </w:r>
      <w:proofErr w:type="spellEnd"/>
      <w:r w:rsidRPr="00B7332E">
        <w:rPr>
          <w:rFonts w:ascii="Times New Roman" w:hAnsi="Times New Roman"/>
          <w:sz w:val="28"/>
          <w:szCs w:val="28"/>
        </w:rPr>
        <w:t xml:space="preserve">., Москва. </w:t>
      </w:r>
      <w:r w:rsidR="008D0FE5" w:rsidRPr="00B7332E">
        <w:rPr>
          <w:rFonts w:ascii="Times New Roman" w:hAnsi="Times New Roman"/>
          <w:sz w:val="28"/>
          <w:szCs w:val="28"/>
        </w:rPr>
        <w:t>Просвещение</w:t>
      </w:r>
      <w:r w:rsidRPr="00B7332E">
        <w:rPr>
          <w:rFonts w:ascii="Times New Roman" w:hAnsi="Times New Roman"/>
          <w:sz w:val="28"/>
          <w:szCs w:val="28"/>
        </w:rPr>
        <w:t xml:space="preserve"> 2023 –с.287</w:t>
      </w:r>
    </w:p>
    <w:p w:rsidR="003126FD" w:rsidRPr="00B7332E" w:rsidRDefault="003126FD" w:rsidP="00B7332E">
      <w:pPr>
        <w:pStyle w:val="a3"/>
        <w:shd w:val="clear" w:color="auto" w:fill="FFFFFF"/>
        <w:spacing w:after="150" w:line="360" w:lineRule="auto"/>
        <w:ind w:left="1069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</w:rPr>
      </w:pPr>
    </w:p>
    <w:sectPr w:rsidR="003126FD" w:rsidRPr="00B7332E" w:rsidSect="00B7332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53E89"/>
    <w:multiLevelType w:val="hybridMultilevel"/>
    <w:tmpl w:val="A04CF8A4"/>
    <w:lvl w:ilvl="0" w:tplc="A5BC8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46008"/>
    <w:multiLevelType w:val="hybridMultilevel"/>
    <w:tmpl w:val="2E829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E0944"/>
    <w:multiLevelType w:val="hybridMultilevel"/>
    <w:tmpl w:val="69A680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6613FC"/>
    <w:multiLevelType w:val="hybridMultilevel"/>
    <w:tmpl w:val="D05A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914E2"/>
    <w:multiLevelType w:val="hybridMultilevel"/>
    <w:tmpl w:val="1386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82BD0"/>
    <w:multiLevelType w:val="hybridMultilevel"/>
    <w:tmpl w:val="20583086"/>
    <w:lvl w:ilvl="0" w:tplc="A5BC8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1E122E1"/>
    <w:multiLevelType w:val="hybridMultilevel"/>
    <w:tmpl w:val="4BFEACEA"/>
    <w:lvl w:ilvl="0" w:tplc="12BC085E">
      <w:start w:val="1"/>
      <w:numFmt w:val="decimal"/>
      <w:lvlText w:val="%1."/>
      <w:lvlJc w:val="left"/>
      <w:pPr>
        <w:ind w:left="11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7" w15:restartNumberingAfterBreak="0">
    <w:nsid w:val="4BE43980"/>
    <w:multiLevelType w:val="hybridMultilevel"/>
    <w:tmpl w:val="2EF261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2B5219"/>
    <w:multiLevelType w:val="hybridMultilevel"/>
    <w:tmpl w:val="99EC88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3416AE"/>
    <w:multiLevelType w:val="hybridMultilevel"/>
    <w:tmpl w:val="69A680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E268BF"/>
    <w:multiLevelType w:val="hybridMultilevel"/>
    <w:tmpl w:val="FD4E2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42E6F"/>
    <w:multiLevelType w:val="hybridMultilevel"/>
    <w:tmpl w:val="23FCE5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147AA1"/>
    <w:multiLevelType w:val="hybridMultilevel"/>
    <w:tmpl w:val="909C16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5A62F9"/>
    <w:multiLevelType w:val="hybridMultilevel"/>
    <w:tmpl w:val="CD584F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D5534A"/>
    <w:multiLevelType w:val="hybridMultilevel"/>
    <w:tmpl w:val="4DB46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9"/>
  </w:num>
  <w:num w:numId="8">
    <w:abstractNumId w:val="2"/>
  </w:num>
  <w:num w:numId="9">
    <w:abstractNumId w:val="6"/>
  </w:num>
  <w:num w:numId="10">
    <w:abstractNumId w:val="5"/>
  </w:num>
  <w:num w:numId="11">
    <w:abstractNumId w:val="0"/>
  </w:num>
  <w:num w:numId="12">
    <w:abstractNumId w:val="13"/>
  </w:num>
  <w:num w:numId="13">
    <w:abstractNumId w:val="8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89"/>
    <w:rsid w:val="00024436"/>
    <w:rsid w:val="000614C3"/>
    <w:rsid w:val="000A574C"/>
    <w:rsid w:val="000B648F"/>
    <w:rsid w:val="000E1EC8"/>
    <w:rsid w:val="00121704"/>
    <w:rsid w:val="001A6F31"/>
    <w:rsid w:val="001C1882"/>
    <w:rsid w:val="00253424"/>
    <w:rsid w:val="002A778D"/>
    <w:rsid w:val="003126FD"/>
    <w:rsid w:val="003649DB"/>
    <w:rsid w:val="003A2929"/>
    <w:rsid w:val="003D4ADC"/>
    <w:rsid w:val="0060504E"/>
    <w:rsid w:val="0063084C"/>
    <w:rsid w:val="00693554"/>
    <w:rsid w:val="006D3840"/>
    <w:rsid w:val="007A3A49"/>
    <w:rsid w:val="008577B4"/>
    <w:rsid w:val="00893FA2"/>
    <w:rsid w:val="008C6A82"/>
    <w:rsid w:val="008D0FE5"/>
    <w:rsid w:val="00925B61"/>
    <w:rsid w:val="0094185C"/>
    <w:rsid w:val="009864BE"/>
    <w:rsid w:val="009C41D9"/>
    <w:rsid w:val="00A45110"/>
    <w:rsid w:val="00A55A52"/>
    <w:rsid w:val="00A8573C"/>
    <w:rsid w:val="00AB137B"/>
    <w:rsid w:val="00AF09B8"/>
    <w:rsid w:val="00B00C53"/>
    <w:rsid w:val="00B46B68"/>
    <w:rsid w:val="00B52B33"/>
    <w:rsid w:val="00B7332E"/>
    <w:rsid w:val="00BB7FFC"/>
    <w:rsid w:val="00BD48A5"/>
    <w:rsid w:val="00C15689"/>
    <w:rsid w:val="00C25FE7"/>
    <w:rsid w:val="00C41F56"/>
    <w:rsid w:val="00C73262"/>
    <w:rsid w:val="00CD0D93"/>
    <w:rsid w:val="00CF55D1"/>
    <w:rsid w:val="00D32589"/>
    <w:rsid w:val="00DB46A9"/>
    <w:rsid w:val="00DD43CD"/>
    <w:rsid w:val="00E05DCE"/>
    <w:rsid w:val="00E169B2"/>
    <w:rsid w:val="00E777E4"/>
    <w:rsid w:val="00EA3C7A"/>
    <w:rsid w:val="00EC59C7"/>
    <w:rsid w:val="00ED7892"/>
    <w:rsid w:val="00EE12B2"/>
    <w:rsid w:val="00F346D6"/>
    <w:rsid w:val="00F8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E466D"/>
  <w15:chartTrackingRefBased/>
  <w15:docId w15:val="{0D9DAFF1-2BE6-4E0B-BEAE-3B2E51BC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A8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169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F5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A3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A49"/>
    <w:rPr>
      <w:color w:val="0000FF"/>
      <w:u w:val="single"/>
    </w:rPr>
  </w:style>
  <w:style w:type="character" w:customStyle="1" w:styleId="ui-lib-rich-texttext">
    <w:name w:val="ui-lib-rich-text__text"/>
    <w:basedOn w:val="a0"/>
    <w:rsid w:val="007A3A49"/>
  </w:style>
  <w:style w:type="character" w:customStyle="1" w:styleId="fontstyle01">
    <w:name w:val="fontstyle01"/>
    <w:basedOn w:val="a0"/>
    <w:rsid w:val="00EA3C7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F55D1"/>
    <w:rPr>
      <w:rFonts w:ascii="Cambria" w:hAnsi="Cambria" w:hint="default"/>
      <w:b w:val="0"/>
      <w:bCs w:val="0"/>
      <w:i w:val="0"/>
      <w:iCs w:val="0"/>
      <w:color w:val="000000"/>
      <w:sz w:val="28"/>
      <w:szCs w:val="28"/>
    </w:rPr>
  </w:style>
  <w:style w:type="table" w:styleId="a6">
    <w:name w:val="Table Grid"/>
    <w:basedOn w:val="a1"/>
    <w:uiPriority w:val="39"/>
    <w:rsid w:val="00AF0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AF0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fontstyle31">
    <w:name w:val="fontstyle31"/>
    <w:basedOn w:val="a0"/>
    <w:rsid w:val="009C41D9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blockblock-3c">
    <w:name w:val="block__block-3c"/>
    <w:basedOn w:val="a"/>
    <w:rsid w:val="00DB46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s-comment-commentedtext">
    <w:name w:val="ts-comment-commentedtext"/>
    <w:basedOn w:val="a0"/>
    <w:rsid w:val="003649DB"/>
  </w:style>
  <w:style w:type="character" w:customStyle="1" w:styleId="10">
    <w:name w:val="Заголовок 1 Знак"/>
    <w:basedOn w:val="a0"/>
    <w:link w:val="1"/>
    <w:uiPriority w:val="9"/>
    <w:rsid w:val="00E169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6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648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8%D0%B0%D0%BF%D0%BA%D0%B0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%D0%93%D0%BE%D0%B2%D1%8F%D0%B4%D0%B8%D0%BD%D0%B0" TargetMode="External"/><Relationship Id="rId39" Type="http://schemas.openxmlformats.org/officeDocument/2006/relationships/hyperlink" Target="https://lapsha.media/stati/polnaya-istoriya-pelmenej/" TargetMode="External"/><Relationship Id="rId21" Type="http://schemas.openxmlformats.org/officeDocument/2006/relationships/hyperlink" Target="https://ru.wikipedia.org/wiki/%D0%9C%D0%BE%D0%BD%D0%B3%D0%BE%D0%BB%D1%8B" TargetMode="External"/><Relationship Id="rId34" Type="http://schemas.openxmlformats.org/officeDocument/2006/relationships/hyperlink" Target="https://ru.wikipedia.org/wiki/%D0%9C%D1%8F%D1%81%D0%BE" TargetMode="External"/><Relationship Id="rId42" Type="http://schemas.openxmlformats.org/officeDocument/2006/relationships/hyperlink" Target="https://livingheritage.ru/brand/respublika-buryatiya/buuzy-pozy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A0%D1%83%D1%81%D1%81%D0%BA%D0%B8%D0%B9_%D0%BD%D0%B0%D1%86%D0%B8%D0%BE%D0%BD%D0%B0%D0%BB%D1%8C%D0%BD%D1%8B%D0%B9_%D0%BA%D0%BE%D1%81%D1%82%D1%8E%D0%BC" TargetMode="External"/><Relationship Id="rId24" Type="http://schemas.openxmlformats.org/officeDocument/2006/relationships/hyperlink" Target="https://ru.wikipedia.org/wiki/%D0%93%D1%80%D1%83%D0%B7%D0%B8%D0%BD%D1%81%D0%BA%D0%B8%D0%B9_%D1%8F%D0%B7%D1%8B%D0%BA" TargetMode="External"/><Relationship Id="rId32" Type="http://schemas.openxmlformats.org/officeDocument/2006/relationships/hyperlink" Target="https://ru.wikipedia.org/wiki/%D0%A4%D0%B8%D0%BD%D0%BD%D0%BE-%D1%83%D0%B3%D0%BE%D1%80%D1%81%D0%BA%D0%B8%D0%B5_%D0%BD%D0%B0%D1%80%D0%BE%D0%B4%D1%8B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vid1.ria.ru/ig/makonnen/project44966/index.html" TargetMode="External"/><Relationship Id="rId45" Type="http://schemas.openxmlformats.org/officeDocument/2006/relationships/hyperlink" Target="https://www.monetnik.ru/obuchenie/istoriya-rossii/russkij-narodnyj-golovnoj-ubor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F%D0%B0%D1%80%D1%87%D0%B0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ru.wikipedia.org/wiki/%D0%91%D0%B0%D1%80%D0%B0%D0%BD%D0%B8%D0%BD%D0%B0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1%D1%83%D1%80%D1%8F%D1%82%D1%81%D0%BA%D0%B8%D0%B9_%D1%8F%D0%B7%D1%8B%D0%BA" TargetMode="External"/><Relationship Id="rId31" Type="http://schemas.openxmlformats.org/officeDocument/2006/relationships/hyperlink" Target="https://ru.wikipedia.org/wiki/%D0%A3%D0%B4%D0%BC%D1%83%D1%80%D1%82%D1%81%D0%BA%D0%B0%D1%8F_%D0%BA%D1%83%D1%85%D0%BD%D1%8F" TargetMode="External"/><Relationship Id="rId44" Type="http://schemas.openxmlformats.org/officeDocument/2006/relationships/hyperlink" Target="https://www.livemaster.ru/topic/3206342-article-papaha-istoriya-i-sovremenno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u.wikipedia.org/wiki/%D0%91%D0%B0%D1%80%D1%85%D0%B0%D1%82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ru.wikipedia.org/wiki/%D0%A1%D0%B2%D0%B8%D0%BD%D0%B8%D0%BD%D0%B0" TargetMode="External"/><Relationship Id="rId30" Type="http://schemas.openxmlformats.org/officeDocument/2006/relationships/hyperlink" Target="https://ru.wikipedia.org/wiki/%D0%A0%D1%83%D1%81%D1%81%D0%BA%D0%B0%D1%8F_%D0%BA%D1%83%D1%85%D0%BD%D1%8F" TargetMode="External"/><Relationship Id="rId35" Type="http://schemas.openxmlformats.org/officeDocument/2006/relationships/image" Target="media/image13.png"/><Relationship Id="rId43" Type="http://schemas.openxmlformats.org/officeDocument/2006/relationships/hyperlink" Target="https://dzen.ru/a/YD5OBD-EBVl_2Oom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3%D0%BE%D0%BB%D0%BE%D0%B2%D0%BD%D1%8B%D0%B5_%D1%83%D0%B1%D0%BE%D1%80%D1%8B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93%D1%80%D1%83%D0%B7%D0%B8%D0%BD%D1%81%D0%BA%D0%B0%D1%8F_%D0%BA%D1%83%D1%85%D0%BD%D1%8F" TargetMode="External"/><Relationship Id="rId33" Type="http://schemas.openxmlformats.org/officeDocument/2006/relationships/hyperlink" Target="https://ru.wikipedia.org/wiki/%D0%9F%D1%80%D0%B5%D1%81%D0%BD%D0%BE%D0%B5_%D1%82%D0%B5%D1%81%D1%82%D0%BE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minkultrb.ru/news/news/15960-golovnye-ubory-buryat-v-fondakh-gauk-rb-etnograficheskiy-muzey-narodov-zabaykalya/" TargetMode="External"/><Relationship Id="rId20" Type="http://schemas.openxmlformats.org/officeDocument/2006/relationships/hyperlink" Target="https://ru.wikipedia.org/wiki/%D0%91%D1%83%D1%80%D1%8F%D1%82%D1%8B" TargetMode="External"/><Relationship Id="rId41" Type="http://schemas.openxmlformats.org/officeDocument/2006/relationships/hyperlink" Target="https://dzen.ru/a/YQwMt-s8fBo6HDf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24</Pages>
  <Words>3944</Words>
  <Characters>22487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3.9.1</cp:lastModifiedBy>
  <cp:revision>30</cp:revision>
  <cp:lastPrinted>2023-11-13T23:54:00Z</cp:lastPrinted>
  <dcterms:created xsi:type="dcterms:W3CDTF">2023-11-02T07:03:00Z</dcterms:created>
  <dcterms:modified xsi:type="dcterms:W3CDTF">2024-04-15T06:44:00Z</dcterms:modified>
</cp:coreProperties>
</file>